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3D7C3" w14:textId="35C94D92" w:rsidR="0013246D" w:rsidRDefault="00FF1CC1">
      <w:pPr>
        <w:pStyle w:val="CRCoverPage"/>
        <w:tabs>
          <w:tab w:val="right" w:pos="9639"/>
        </w:tabs>
        <w:spacing w:after="0"/>
        <w:rPr>
          <w:b/>
          <w:noProof/>
          <w:sz w:val="24"/>
          <w:szCs w:val="24"/>
          <w:lang w:val="sv-SE"/>
        </w:rPr>
      </w:pPr>
      <w:r>
        <w:rPr>
          <w:b/>
          <w:noProof/>
          <w:sz w:val="24"/>
          <w:szCs w:val="24"/>
          <w:lang w:val="sv-SE"/>
        </w:rPr>
        <w:t>3GPP TSG-RAN2 #113bis-e</w:t>
      </w:r>
      <w:r>
        <w:rPr>
          <w:b/>
          <w:noProof/>
          <w:sz w:val="24"/>
          <w:szCs w:val="24"/>
          <w:lang w:val="sv-SE"/>
        </w:rPr>
        <w:tab/>
        <w:t>R2-</w:t>
      </w:r>
      <w:r>
        <w:t xml:space="preserve"> </w:t>
      </w:r>
      <w:r>
        <w:rPr>
          <w:b/>
          <w:noProof/>
          <w:sz w:val="24"/>
          <w:szCs w:val="24"/>
          <w:lang w:val="sv-SE"/>
        </w:rPr>
        <w:t>210</w:t>
      </w:r>
      <w:r w:rsidR="001C6D0B" w:rsidRPr="001C6D0B">
        <w:rPr>
          <w:b/>
          <w:noProof/>
          <w:sz w:val="24"/>
          <w:szCs w:val="24"/>
          <w:lang w:val="sv-SE"/>
        </w:rPr>
        <w:t>4501</w:t>
      </w:r>
    </w:p>
    <w:p w14:paraId="1DF911CF" w14:textId="77777777" w:rsidR="0013246D" w:rsidRDefault="00FF1CC1">
      <w:pPr>
        <w:pStyle w:val="CRCoverPage"/>
        <w:outlineLvl w:val="0"/>
        <w:rPr>
          <w:b/>
          <w:noProof/>
          <w:sz w:val="24"/>
          <w:szCs w:val="24"/>
        </w:rPr>
      </w:pPr>
      <w:r>
        <w:rPr>
          <w:b/>
          <w:noProof/>
          <w:sz w:val="24"/>
          <w:szCs w:val="24"/>
        </w:rPr>
        <w:t>Electronic meeting, April 12 – April 20, 2021</w:t>
      </w:r>
    </w:p>
    <w:p w14:paraId="772CEDFD" w14:textId="77777777" w:rsidR="0013246D" w:rsidRDefault="0013246D">
      <w:pPr>
        <w:pStyle w:val="a5"/>
        <w:rPr>
          <w:lang w:val="en-GB" w:eastAsia="ko-KR"/>
        </w:rPr>
      </w:pPr>
    </w:p>
    <w:p w14:paraId="11B3012B" w14:textId="77777777" w:rsidR="0013246D" w:rsidRDefault="00FF1CC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8.1.2.1 (NR_MBS-Core)</w:t>
      </w:r>
    </w:p>
    <w:p w14:paraId="1B4084A6" w14:textId="77777777" w:rsidR="0013246D" w:rsidRDefault="00FF1CC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52D865C" w14:textId="77777777" w:rsidR="0013246D" w:rsidRDefault="00FF1CC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Summary of </w:t>
      </w:r>
      <w:r w:rsidR="002B2E1A">
        <w:rPr>
          <w:rFonts w:ascii="Arial" w:hAnsi="Arial"/>
          <w:sz w:val="24"/>
          <w:lang w:val="en-US"/>
        </w:rPr>
        <w:t xml:space="preserve">A.I. </w:t>
      </w:r>
      <w:r>
        <w:rPr>
          <w:rFonts w:ascii="Arial" w:hAnsi="Arial"/>
          <w:sz w:val="24"/>
          <w:lang w:val="en-US"/>
        </w:rPr>
        <w:t>8.1.2.1 Reliability</w:t>
      </w:r>
    </w:p>
    <w:p w14:paraId="0E8837CA" w14:textId="77777777" w:rsidR="0013246D" w:rsidRDefault="00FF1CC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bookmarkStart w:id="2" w:name="_GoBack"/>
      <w:bookmarkEnd w:id="2"/>
    </w:p>
    <w:p w14:paraId="1AD0F4FC" w14:textId="77777777" w:rsidR="0013246D" w:rsidRDefault="00FF1CC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D532EA7" w14:textId="77777777" w:rsidR="0013246D" w:rsidRDefault="00FF1CC1">
      <w:pPr>
        <w:rPr>
          <w:lang w:val="en-US" w:eastAsia="ko-KR"/>
        </w:rPr>
      </w:pPr>
      <w:r>
        <w:rPr>
          <w:rFonts w:hint="eastAsia"/>
          <w:lang w:val="en-US" w:eastAsia="ko-KR"/>
        </w:rPr>
        <w:t xml:space="preserve">This document summarizes the issues </w:t>
      </w:r>
      <w:r>
        <w:rPr>
          <w:lang w:val="en-US" w:eastAsia="ko-KR"/>
        </w:rPr>
        <w:t xml:space="preserve">identified by documents </w:t>
      </w:r>
      <w:r>
        <w:rPr>
          <w:rFonts w:hint="eastAsia"/>
          <w:lang w:val="en-US" w:eastAsia="ko-KR"/>
        </w:rPr>
        <w:t>submitted to A.I. 8.1.2.1.</w:t>
      </w:r>
    </w:p>
    <w:p w14:paraId="5B31A4F8" w14:textId="77777777" w:rsidR="0013246D" w:rsidRDefault="00FF1CC1">
      <w:pPr>
        <w:rPr>
          <w:lang w:val="en-US" w:eastAsia="ko-KR"/>
        </w:rPr>
      </w:pPr>
      <w:r>
        <w:rPr>
          <w:lang w:val="en-US" w:eastAsia="ko-KR"/>
        </w:rPr>
        <w:t>The issues are categorized into two types:</w:t>
      </w:r>
    </w:p>
    <w:p w14:paraId="1A9291F1" w14:textId="77777777" w:rsidR="0013246D" w:rsidRDefault="00FF1CC1" w:rsidP="00902CB6">
      <w:pPr>
        <w:pStyle w:val="B1"/>
        <w:rPr>
          <w:rFonts w:eastAsiaTheme="minorEastAsia"/>
          <w:lang w:val="en-US" w:eastAsia="ko-KR"/>
        </w:rPr>
      </w:pPr>
      <w:r>
        <w:rPr>
          <w:rFonts w:eastAsiaTheme="minorEastAsia" w:hint="eastAsia"/>
          <w:lang w:val="en-US" w:eastAsia="ko-KR"/>
        </w:rPr>
        <w:t>-</w:t>
      </w:r>
      <w:r>
        <w:rPr>
          <w:rFonts w:eastAsiaTheme="minorEastAsia" w:hint="eastAsia"/>
          <w:lang w:val="en-US" w:eastAsia="ko-KR"/>
        </w:rPr>
        <w:tab/>
      </w:r>
      <w:r>
        <w:rPr>
          <w:rFonts w:eastAsiaTheme="minorEastAsia"/>
          <w:lang w:val="en-US" w:eastAsia="ko-KR"/>
        </w:rPr>
        <w:t xml:space="preserve">Category 1: </w:t>
      </w:r>
      <w:r w:rsidR="0045477E">
        <w:rPr>
          <w:rFonts w:eastAsiaTheme="minorEastAsia"/>
          <w:lang w:val="en-US" w:eastAsia="ko-KR"/>
        </w:rPr>
        <w:t>Essential i</w:t>
      </w:r>
      <w:r>
        <w:rPr>
          <w:rFonts w:eastAsiaTheme="minorEastAsia"/>
          <w:lang w:val="en-US" w:eastAsia="ko-KR"/>
        </w:rPr>
        <w:t>ssues related to three options for L2 reliability</w:t>
      </w:r>
    </w:p>
    <w:p w14:paraId="03F587D9" w14:textId="77777777" w:rsidR="0013246D" w:rsidRPr="00902CB6" w:rsidRDefault="00FF1CC1" w:rsidP="00902CB6">
      <w:pPr>
        <w:pStyle w:val="B1"/>
        <w:rPr>
          <w:rFonts w:eastAsiaTheme="minorEastAsia"/>
          <w:lang w:val="en-US" w:eastAsia="ko-KR"/>
        </w:rPr>
      </w:pPr>
      <w:r>
        <w:rPr>
          <w:rFonts w:eastAsiaTheme="minorEastAsia"/>
          <w:lang w:val="en-US" w:eastAsia="ko-KR"/>
        </w:rPr>
        <w:t>-</w:t>
      </w:r>
      <w:r>
        <w:rPr>
          <w:rFonts w:eastAsiaTheme="minorEastAsia"/>
          <w:lang w:val="en-US" w:eastAsia="ko-KR"/>
        </w:rPr>
        <w:tab/>
        <w:t xml:space="preserve">Category 2: </w:t>
      </w:r>
      <w:r w:rsidR="0045477E">
        <w:rPr>
          <w:rFonts w:eastAsiaTheme="minorEastAsia"/>
          <w:lang w:val="en-US" w:eastAsia="ko-KR"/>
        </w:rPr>
        <w:t>Other issues</w:t>
      </w:r>
    </w:p>
    <w:p w14:paraId="7D693345" w14:textId="77777777" w:rsidR="0013246D" w:rsidRDefault="0013246D">
      <w:pPr>
        <w:rPr>
          <w:lang w:val="en-US" w:eastAsia="ko-KR"/>
        </w:rPr>
      </w:pPr>
    </w:p>
    <w:p w14:paraId="47E0DB0C" w14:textId="77777777" w:rsidR="0013246D" w:rsidRDefault="00FF1CC1">
      <w:pPr>
        <w:pStyle w:val="1"/>
        <w:rPr>
          <w:lang w:val="en-US"/>
        </w:rPr>
      </w:pPr>
      <w:r>
        <w:rPr>
          <w:lang w:val="en-US"/>
        </w:rPr>
        <w:t>2.</w:t>
      </w:r>
      <w:r>
        <w:rPr>
          <w:lang w:val="en-US"/>
        </w:rPr>
        <w:tab/>
        <w:t>Discussion</w:t>
      </w:r>
    </w:p>
    <w:p w14:paraId="1840344D" w14:textId="77777777" w:rsidR="0013246D" w:rsidRDefault="00FF1CC1">
      <w:pPr>
        <w:pStyle w:val="2"/>
      </w:pPr>
      <w:r>
        <w:t>2.1</w:t>
      </w:r>
      <w:r>
        <w:tab/>
      </w:r>
      <w:r w:rsidR="0045477E">
        <w:t>Essential i</w:t>
      </w:r>
      <w:r>
        <w:t>ssues related to three options for L2 reliability</w:t>
      </w:r>
    </w:p>
    <w:p w14:paraId="722338C0" w14:textId="77777777" w:rsidR="0013246D" w:rsidRDefault="00FF1CC1">
      <w:pPr>
        <w:rPr>
          <w:lang w:val="en-US" w:eastAsia="ko-KR"/>
        </w:rPr>
      </w:pPr>
      <w:r>
        <w:rPr>
          <w:lang w:val="en-US" w:eastAsia="ko-KR"/>
        </w:rPr>
        <w:t xml:space="preserve">At the last meeting RAN2 </w:t>
      </w:r>
      <w:r w:rsidR="001E5BF3">
        <w:rPr>
          <w:lang w:val="en-US" w:eastAsia="ko-KR"/>
        </w:rPr>
        <w:t xml:space="preserve">discussed </w:t>
      </w:r>
      <w:r>
        <w:rPr>
          <w:lang w:val="en-US" w:eastAsia="ko-KR"/>
        </w:rPr>
        <w:t>followings</w:t>
      </w:r>
      <w:r w:rsidR="001E5BF3">
        <w:rPr>
          <w:lang w:val="en-US" w:eastAsia="ko-KR"/>
        </w:rPr>
        <w:t xml:space="preserve"> and Proposal 1 is agreed.</w:t>
      </w:r>
    </w:p>
    <w:tbl>
      <w:tblPr>
        <w:tblStyle w:val="ab"/>
        <w:tblW w:w="0" w:type="auto"/>
        <w:tblLook w:val="04A0" w:firstRow="1" w:lastRow="0" w:firstColumn="1" w:lastColumn="0" w:noHBand="0" w:noVBand="1"/>
      </w:tblPr>
      <w:tblGrid>
        <w:gridCol w:w="9631"/>
      </w:tblGrid>
      <w:tr w:rsidR="0013246D" w14:paraId="6F516879" w14:textId="77777777">
        <w:tc>
          <w:tcPr>
            <w:tcW w:w="9631" w:type="dxa"/>
          </w:tcPr>
          <w:p w14:paraId="4C45023A" w14:textId="77777777" w:rsidR="0013246D" w:rsidRDefault="00FF1CC1">
            <w:pPr>
              <w:rPr>
                <w:b/>
              </w:rPr>
            </w:pPr>
            <w:r>
              <w:rPr>
                <w:b/>
                <w:u w:val="single"/>
              </w:rPr>
              <w:t>Proposal 1:</w:t>
            </w:r>
            <w:r>
              <w:rPr>
                <w:b/>
              </w:rPr>
              <w:t xml:space="preserve"> A1+B1, No L2 ARQ with PDCP anchored PTM – PTP switching shall be supported, at least for the case that both PTM and PTP are RLC-UM.</w:t>
            </w:r>
          </w:p>
          <w:p w14:paraId="0E735B3E" w14:textId="77777777" w:rsidR="0013246D" w:rsidRDefault="00FF1CC1">
            <w:pPr>
              <w:rPr>
                <w:b/>
              </w:rPr>
            </w:pPr>
            <w:r>
              <w:rPr>
                <w:b/>
                <w:u w:val="single"/>
              </w:rPr>
              <w:t>Proposal 2:</w:t>
            </w:r>
            <w:r>
              <w:rPr>
                <w:b/>
              </w:rPr>
              <w:t xml:space="preserve"> Discuss whether to support any of: </w:t>
            </w:r>
            <w:r>
              <w:rPr>
                <w:b/>
              </w:rPr>
              <w:br/>
              <w:t xml:space="preserve">- A1+B1 for PTM RLC-UM + PTP RLC-AM, possibly with some kind of data recovery in the switching procedure. </w:t>
            </w:r>
          </w:p>
          <w:p w14:paraId="7A8009C6" w14:textId="77777777" w:rsidR="0013246D" w:rsidRDefault="00FF1CC1">
            <w:pPr>
              <w:rPr>
                <w:b/>
              </w:rPr>
            </w:pPr>
            <w:r>
              <w:rPr>
                <w:b/>
              </w:rPr>
              <w:t>- A2+B1 for PTM RLC-UM + PTP RLC-AM</w:t>
            </w:r>
          </w:p>
          <w:p w14:paraId="1D03F03C" w14:textId="77777777" w:rsidR="0013246D" w:rsidRDefault="00FF1CC1">
            <w:pPr>
              <w:rPr>
                <w:b/>
              </w:rPr>
            </w:pPr>
            <w:r>
              <w:rPr>
                <w:b/>
              </w:rPr>
              <w:t>- A3+B2(+B1) For PTM RLC-AM + PTP RLC-AM</w:t>
            </w:r>
          </w:p>
          <w:p w14:paraId="3B23F8A7" w14:textId="77777777" w:rsidR="0013246D" w:rsidRDefault="0013246D">
            <w:pPr>
              <w:rPr>
                <w:b/>
              </w:rPr>
            </w:pPr>
          </w:p>
          <w:p w14:paraId="6E06E3C0" w14:textId="77777777" w:rsidR="0013246D" w:rsidRDefault="00FF1CC1">
            <w:pPr>
              <w:ind w:left="284"/>
              <w:rPr>
                <w:lang w:eastAsia="ko-KR"/>
              </w:rPr>
            </w:pPr>
            <w:r>
              <w:rPr>
                <w:lang w:eastAsia="ko-KR"/>
              </w:rPr>
              <w:t>A1. No L2 ARQ for PTM</w:t>
            </w:r>
          </w:p>
          <w:p w14:paraId="195C28B9" w14:textId="77777777" w:rsidR="0013246D" w:rsidRDefault="00FF1CC1">
            <w:pPr>
              <w:ind w:left="284"/>
              <w:rPr>
                <w:lang w:eastAsia="ko-KR"/>
              </w:rPr>
            </w:pPr>
            <w:r>
              <w:rPr>
                <w:lang w:eastAsia="ko-KR"/>
              </w:rPr>
              <w:t xml:space="preserve">A2. L2 ARQ by PDCP for PTM </w:t>
            </w:r>
          </w:p>
          <w:p w14:paraId="7F93114D" w14:textId="77777777" w:rsidR="0013246D" w:rsidRDefault="00FF1CC1">
            <w:pPr>
              <w:ind w:left="284"/>
              <w:rPr>
                <w:lang w:eastAsia="ko-KR"/>
              </w:rPr>
            </w:pPr>
            <w:r>
              <w:rPr>
                <w:lang w:eastAsia="ko-KR"/>
              </w:rPr>
              <w:t>A3. L2 ARQ by RLC-AM for PTM</w:t>
            </w:r>
          </w:p>
          <w:p w14:paraId="480BBDD8" w14:textId="77777777" w:rsidR="0013246D" w:rsidRDefault="00FF1CC1">
            <w:pPr>
              <w:ind w:left="284"/>
              <w:rPr>
                <w:lang w:eastAsia="ko-KR"/>
              </w:rPr>
            </w:pPr>
            <w:r>
              <w:rPr>
                <w:lang w:eastAsia="ko-KR"/>
              </w:rPr>
              <w:t>B1. PDCP anchored PTM/PTP switch</w:t>
            </w:r>
          </w:p>
          <w:p w14:paraId="057EDF83" w14:textId="77777777" w:rsidR="0013246D" w:rsidRDefault="00FF1CC1">
            <w:pPr>
              <w:ind w:left="284"/>
              <w:rPr>
                <w:lang w:eastAsia="ko-KR"/>
              </w:rPr>
            </w:pPr>
            <w:r>
              <w:rPr>
                <w:lang w:eastAsia="ko-KR"/>
              </w:rPr>
              <w:t>B2. RLC anchored PTM/PTP Switch</w:t>
            </w:r>
          </w:p>
        </w:tc>
      </w:tr>
    </w:tbl>
    <w:p w14:paraId="2121D987" w14:textId="77777777" w:rsidR="0013246D" w:rsidRPr="00902CB6" w:rsidRDefault="0013246D">
      <w:pPr>
        <w:rPr>
          <w:sz w:val="2"/>
          <w:szCs w:val="2"/>
          <w:lang w:eastAsia="ko-KR"/>
        </w:rPr>
      </w:pPr>
    </w:p>
    <w:p w14:paraId="2AA2D55A" w14:textId="77777777" w:rsidR="0013246D" w:rsidRDefault="00FF1CC1">
      <w:pPr>
        <w:rPr>
          <w:lang w:val="en-US" w:eastAsia="ko-KR"/>
        </w:rPr>
      </w:pPr>
      <w:r>
        <w:rPr>
          <w:rFonts w:hint="eastAsia"/>
          <w:lang w:val="en-US" w:eastAsia="ko-KR"/>
        </w:rPr>
        <w:t xml:space="preserve">As noted above, </w:t>
      </w:r>
      <w:r>
        <w:rPr>
          <w:lang w:val="en-US" w:eastAsia="ko-KR"/>
        </w:rPr>
        <w:t xml:space="preserve">three options are still on the table, and RAN2 should discuss whether to support any of three options. </w:t>
      </w:r>
    </w:p>
    <w:p w14:paraId="43DFB835" w14:textId="77777777" w:rsidR="0013246D" w:rsidRDefault="00FF1CC1">
      <w:pPr>
        <w:rPr>
          <w:lang w:val="en-US" w:eastAsia="ko-KR"/>
        </w:rPr>
      </w:pPr>
      <w:r>
        <w:rPr>
          <w:lang w:val="en-US" w:eastAsia="ko-KR"/>
        </w:rPr>
        <w:t>As companies have different level of acceptance for each option, it is not worth to discuss unmeasurable aspects, e.g. whether option X is feasible or not, whether spec impact of option X is big or small, whether option X supports required level of reliability or not, etc.</w:t>
      </w:r>
    </w:p>
    <w:p w14:paraId="78AAB346" w14:textId="77777777" w:rsidR="0013246D" w:rsidRDefault="00FF1CC1">
      <w:pPr>
        <w:rPr>
          <w:lang w:val="en-US" w:eastAsia="ko-KR"/>
        </w:rPr>
      </w:pPr>
      <w:r>
        <w:rPr>
          <w:rFonts w:hint="eastAsia"/>
          <w:lang w:val="en-US" w:eastAsia="ko-KR"/>
        </w:rPr>
        <w:lastRenderedPageBreak/>
        <w:t xml:space="preserve">Instead, this document summarizes the </w:t>
      </w:r>
      <w:r w:rsidR="005367C7">
        <w:rPr>
          <w:lang w:val="en-US" w:eastAsia="ko-KR"/>
        </w:rPr>
        <w:t xml:space="preserve">essential </w:t>
      </w:r>
      <w:r>
        <w:rPr>
          <w:lang w:val="en-US" w:eastAsia="ko-KR"/>
        </w:rPr>
        <w:t xml:space="preserve">technical </w:t>
      </w:r>
      <w:r>
        <w:rPr>
          <w:rFonts w:hint="eastAsia"/>
          <w:lang w:val="en-US" w:eastAsia="ko-KR"/>
        </w:rPr>
        <w:t xml:space="preserve">issues </w:t>
      </w:r>
      <w:r>
        <w:rPr>
          <w:lang w:val="en-US" w:eastAsia="ko-KR"/>
        </w:rPr>
        <w:t>of each option brought up by the companies. Whether the brought up issues are real issues or not need to be verified by RAN2.</w:t>
      </w:r>
    </w:p>
    <w:p w14:paraId="47AC8575" w14:textId="77777777" w:rsidR="0013246D" w:rsidRDefault="0013246D">
      <w:pPr>
        <w:rPr>
          <w:lang w:val="en-US" w:eastAsia="ko-KR"/>
        </w:rPr>
      </w:pPr>
    </w:p>
    <w:p w14:paraId="4088AB40" w14:textId="77777777" w:rsidR="0013246D" w:rsidRDefault="00FF1CC1">
      <w:pPr>
        <w:pStyle w:val="3"/>
        <w:ind w:left="742" w:hanging="742"/>
      </w:pPr>
      <w:r>
        <w:t>2.1.1</w:t>
      </w:r>
      <w:r>
        <w:tab/>
        <w:t>Option 1 - A1+B1 for PTM RLC-UM + PTP RLC-AM</w:t>
      </w:r>
    </w:p>
    <w:p w14:paraId="561E969B" w14:textId="77777777" w:rsidR="0013246D" w:rsidRPr="00902CB6" w:rsidRDefault="00FF1CC1">
      <w:pPr>
        <w:rPr>
          <w:b/>
          <w:u w:val="single"/>
          <w:lang w:val="en-US" w:eastAsia="ko-KR"/>
        </w:rPr>
      </w:pPr>
      <w:r w:rsidRPr="00902CB6">
        <w:rPr>
          <w:b/>
          <w:u w:val="single"/>
          <w:lang w:val="en-US" w:eastAsia="ko-KR"/>
        </w:rPr>
        <w:t>PDCP data recovery</w:t>
      </w:r>
    </w:p>
    <w:p w14:paraId="6E84A8C6" w14:textId="77777777" w:rsidR="0021517D" w:rsidRDefault="00FF1CC1">
      <w:pPr>
        <w:rPr>
          <w:lang w:val="en-US" w:eastAsia="ko-KR"/>
        </w:rPr>
      </w:pPr>
      <w:r w:rsidRPr="00902CB6">
        <w:rPr>
          <w:lang w:val="en-US" w:eastAsia="ko-KR"/>
        </w:rPr>
        <w:t>According to current specification,</w:t>
      </w:r>
      <w:r>
        <w:rPr>
          <w:lang w:val="en-US" w:eastAsia="ko-KR"/>
        </w:rPr>
        <w:t xml:space="preserve"> PDCP PDU is retransmitted at PDCP data recovery. The PDCP data recovery is supported for AM DRBs, and when upper layers request a PDCP data recovery for an AM DRB, the transmitting PDCP entity shall perform retransmission of all the PDCP Data PDUs previously submitted to re-established or released AM RLC entities. However, for option 1, PDCP data recovery should be supported for UM DRB [1].</w:t>
      </w:r>
    </w:p>
    <w:p w14:paraId="724BA66B" w14:textId="77777777" w:rsidR="0013246D" w:rsidRDefault="00FF1CC1">
      <w:pPr>
        <w:rPr>
          <w:b/>
          <w:u w:val="single"/>
          <w:lang w:val="en-US" w:eastAsia="ko-KR"/>
        </w:rPr>
      </w:pPr>
      <w:r>
        <w:rPr>
          <w:rFonts w:hint="eastAsia"/>
          <w:b/>
          <w:u w:val="single"/>
          <w:lang w:val="en-US" w:eastAsia="ko-KR"/>
        </w:rPr>
        <w:t xml:space="preserve">PDCP </w:t>
      </w:r>
      <w:r>
        <w:rPr>
          <w:b/>
          <w:u w:val="single"/>
          <w:lang w:val="en-US" w:eastAsia="ko-KR"/>
        </w:rPr>
        <w:t>status report</w:t>
      </w:r>
    </w:p>
    <w:p w14:paraId="5B3C45B0" w14:textId="77777777" w:rsidR="0013246D" w:rsidRDefault="00FF1CC1">
      <w:pPr>
        <w:rPr>
          <w:lang w:val="en-US" w:eastAsia="ko-KR"/>
        </w:rPr>
      </w:pPr>
      <w:r>
        <w:rPr>
          <w:rFonts w:hint="eastAsia"/>
          <w:lang w:val="en-US" w:eastAsia="ko-KR"/>
        </w:rPr>
        <w:t>According to current specification,</w:t>
      </w:r>
      <w:r>
        <w:rPr>
          <w:lang w:val="en-US" w:eastAsia="ko-KR"/>
        </w:rPr>
        <w:t xml:space="preserve"> PDCP status report is transmitted at specific events, i.e. PDCP re-establishment, PDCP data recovery, UL data switching, and DAPS release. However, for option 1, PDCP status report should be triggered at PTM/PTP switch.</w:t>
      </w:r>
      <w:r w:rsidR="006052E0">
        <w:rPr>
          <w:lang w:val="en-US" w:eastAsia="ko-KR"/>
        </w:rPr>
        <w:t xml:space="preserve"> </w:t>
      </w:r>
      <w:r w:rsidR="006052E0" w:rsidRPr="006052E0">
        <w:rPr>
          <w:lang w:val="en-US" w:eastAsia="ko-KR"/>
        </w:rPr>
        <w:t>The new triggering condition may be not exactly at switching, but at the first packet received via the activated leg</w:t>
      </w:r>
      <w:r w:rsidR="006052E0">
        <w:rPr>
          <w:lang w:val="en-US" w:eastAsia="ko-KR"/>
        </w:rPr>
        <w:t>.</w:t>
      </w:r>
      <w:r w:rsidR="000E37CB">
        <w:rPr>
          <w:lang w:val="en-US" w:eastAsia="ko-KR"/>
        </w:rPr>
        <w:t xml:space="preserve"> </w:t>
      </w:r>
      <w:r w:rsidR="00D9580F">
        <w:rPr>
          <w:lang w:val="en-US" w:eastAsia="ko-KR"/>
        </w:rPr>
        <w:t>T</w:t>
      </w:r>
      <w:r w:rsidR="00D9580F" w:rsidRPr="005C773F">
        <w:rPr>
          <w:lang w:val="en-US" w:eastAsia="ko-KR"/>
        </w:rPr>
        <w:t>he PDCP status reporting for both the PTM bearer and the PTP bearer by UE can be supported to improve the reliability of the MBS session reception and ensure the data lossless reception during the PTM/PTP switch</w:t>
      </w:r>
      <w:r w:rsidR="00D9580F">
        <w:rPr>
          <w:lang w:val="en-US" w:eastAsia="ko-KR"/>
        </w:rPr>
        <w:t>. D</w:t>
      </w:r>
      <w:r w:rsidR="005C773F" w:rsidRPr="005C773F">
        <w:rPr>
          <w:lang w:val="en-US" w:eastAsia="ko-KR"/>
        </w:rPr>
        <w:t>etection of missing packets would need to be made in PDCP. That is, based on PDCP status PDUs, retransmissions of PDCP PDU can be made</w:t>
      </w:r>
      <w:r w:rsidR="005C773F">
        <w:rPr>
          <w:lang w:val="en-US" w:eastAsia="ko-KR"/>
        </w:rPr>
        <w:t xml:space="preserve"> </w:t>
      </w:r>
      <w:r w:rsidR="00D9580F">
        <w:rPr>
          <w:lang w:val="en-US" w:eastAsia="ko-KR"/>
        </w:rPr>
        <w:t>[1][16][7][11]</w:t>
      </w:r>
      <w:r w:rsidR="005C773F">
        <w:rPr>
          <w:lang w:val="en-US" w:eastAsia="ko-KR"/>
        </w:rPr>
        <w:t>[12]</w:t>
      </w:r>
      <w:r w:rsidR="005C773F" w:rsidRPr="005C773F">
        <w:rPr>
          <w:lang w:val="en-US" w:eastAsia="ko-KR"/>
        </w:rPr>
        <w:t>.</w:t>
      </w:r>
      <w:r w:rsidR="005C773F">
        <w:rPr>
          <w:lang w:val="en-US" w:eastAsia="ko-KR"/>
        </w:rPr>
        <w:t xml:space="preserve"> </w:t>
      </w:r>
    </w:p>
    <w:p w14:paraId="324A63A7" w14:textId="77777777" w:rsidR="0013246D" w:rsidRDefault="0013246D">
      <w:pPr>
        <w:rPr>
          <w:lang w:val="en-US" w:eastAsia="ko-KR"/>
        </w:rPr>
      </w:pPr>
    </w:p>
    <w:p w14:paraId="6ADDDB07" w14:textId="77777777" w:rsidR="0013246D" w:rsidRDefault="00FF1CC1">
      <w:pPr>
        <w:pStyle w:val="3"/>
        <w:ind w:left="742" w:hanging="742"/>
      </w:pPr>
      <w:r>
        <w:t>2.1.2</w:t>
      </w:r>
      <w:r>
        <w:tab/>
        <w:t>Option 2 - A2+B1 for PTM RLC-UM + PTP RLC-AM</w:t>
      </w:r>
    </w:p>
    <w:p w14:paraId="5C2881D2" w14:textId="77777777" w:rsidR="00EE0269" w:rsidRDefault="00EE0269" w:rsidP="00EE0269">
      <w:pPr>
        <w:rPr>
          <w:b/>
          <w:u w:val="single"/>
          <w:lang w:val="en-US" w:eastAsia="ko-KR"/>
        </w:rPr>
      </w:pPr>
      <w:r>
        <w:rPr>
          <w:rFonts w:hint="eastAsia"/>
          <w:b/>
          <w:u w:val="single"/>
          <w:lang w:val="en-US" w:eastAsia="ko-KR"/>
        </w:rPr>
        <w:t xml:space="preserve">PDCP </w:t>
      </w:r>
      <w:r>
        <w:rPr>
          <w:b/>
          <w:u w:val="single"/>
          <w:lang w:val="en-US" w:eastAsia="ko-KR"/>
        </w:rPr>
        <w:t>status report</w:t>
      </w:r>
    </w:p>
    <w:p w14:paraId="19092CE2" w14:textId="77777777" w:rsidR="003822C3" w:rsidRDefault="00B33819" w:rsidP="00AB08E1">
      <w:r w:rsidRPr="00B33819">
        <w:rPr>
          <w:lang w:val="en-US" w:eastAsia="ko-KR"/>
        </w:rPr>
        <w:t>In current specs, PDCP status report is triggered by upper layers</w:t>
      </w:r>
      <w:r>
        <w:rPr>
          <w:lang w:val="en-US" w:eastAsia="ko-KR"/>
        </w:rPr>
        <w:t>. For option 2,</w:t>
      </w:r>
      <w:r w:rsidR="00AB08E1">
        <w:rPr>
          <w:lang w:val="en-US" w:eastAsia="ko-KR"/>
        </w:rPr>
        <w:t xml:space="preserve"> </w:t>
      </w:r>
      <w:r w:rsidR="00AB08E1" w:rsidRPr="00125D09">
        <w:t>PDCP-based ARQ in MBS services can be implemented by adding new triggers for PDCP status report (e.g. when t-reordering timer expires).</w:t>
      </w:r>
      <w:r w:rsidR="003822C3">
        <w:t xml:space="preserve"> </w:t>
      </w:r>
      <w:r w:rsidR="00B80314">
        <w:t xml:space="preserve">When RLC ARQ functionality is considered as the baseline, </w:t>
      </w:r>
      <w:r w:rsidR="006B5B40">
        <w:t>new triggers for PDCP status report can be specified based on polling or loss detection</w:t>
      </w:r>
      <w:r w:rsidR="00DB6F17">
        <w:t>.</w:t>
      </w:r>
      <w:r w:rsidR="003822C3">
        <w:t xml:space="preserve"> Nu</w:t>
      </w:r>
      <w:r w:rsidR="003822C3" w:rsidRPr="003822C3">
        <w:t>mber of missing SNs</w:t>
      </w:r>
      <w:r w:rsidR="003822C3">
        <w:t xml:space="preserve"> is suggested for a trigger for PDCP SR [1][2][7].</w:t>
      </w:r>
    </w:p>
    <w:p w14:paraId="100B9A8B" w14:textId="77777777" w:rsidR="006B5B40" w:rsidRDefault="006B5B40" w:rsidP="00AB08E1">
      <w:pPr>
        <w:rPr>
          <w:lang w:eastAsia="ko-KR"/>
        </w:rPr>
      </w:pPr>
      <w:r>
        <w:rPr>
          <w:rFonts w:hint="eastAsia"/>
          <w:lang w:eastAsia="ko-KR"/>
        </w:rPr>
        <w:t xml:space="preserve">When </w:t>
      </w:r>
      <w:r w:rsidRPr="00302EB9">
        <w:rPr>
          <w:i/>
          <w:lang w:eastAsia="ko-KR"/>
        </w:rPr>
        <w:t>t-reordering</w:t>
      </w:r>
      <w:r w:rsidRPr="006B5B40">
        <w:rPr>
          <w:lang w:eastAsia="ko-KR"/>
        </w:rPr>
        <w:t xml:space="preserve"> timer</w:t>
      </w:r>
      <w:r>
        <w:rPr>
          <w:lang w:eastAsia="ko-KR"/>
        </w:rPr>
        <w:t xml:space="preserve"> expiry is used as </w:t>
      </w:r>
      <w:r>
        <w:rPr>
          <w:rFonts w:hint="eastAsia"/>
          <w:lang w:eastAsia="ko-KR"/>
        </w:rPr>
        <w:t xml:space="preserve">a trigger for PDCP status report, </w:t>
      </w:r>
      <w:r>
        <w:rPr>
          <w:lang w:val="en-US" w:eastAsia="ko-KR"/>
        </w:rPr>
        <w:t xml:space="preserve">there is a need of </w:t>
      </w:r>
      <w:r w:rsidRPr="006967C8">
        <w:rPr>
          <w:lang w:val="en-US" w:eastAsia="ko-KR"/>
        </w:rPr>
        <w:t>modified window management similar to RLC AM to prevent loss of PDCP PDUs</w:t>
      </w:r>
      <w:r>
        <w:rPr>
          <w:lang w:val="en-US" w:eastAsia="ko-KR"/>
        </w:rPr>
        <w:t xml:space="preserve">. </w:t>
      </w:r>
      <w:r w:rsidR="003822C3">
        <w:rPr>
          <w:lang w:val="en-US" w:eastAsia="ko-KR"/>
        </w:rPr>
        <w:t xml:space="preserve">According to current specification, when </w:t>
      </w:r>
      <w:r w:rsidR="003822C3" w:rsidRPr="00395EF7">
        <w:rPr>
          <w:i/>
          <w:lang w:eastAsia="ko-KR"/>
        </w:rPr>
        <w:t>t-reordering</w:t>
      </w:r>
      <w:r w:rsidR="003822C3">
        <w:rPr>
          <w:lang w:eastAsia="ko-KR"/>
        </w:rPr>
        <w:t xml:space="preserve"> expires, </w:t>
      </w:r>
      <w:r w:rsidR="003822C3" w:rsidRPr="008A76E6">
        <w:rPr>
          <w:lang w:val="en-US" w:eastAsia="ko-KR"/>
        </w:rPr>
        <w:t>the lower edge of PDCP reception buffer RX_DELIV is moved forward, and any retransmission of missing PDCP PDU would fall out of reception buffer</w:t>
      </w:r>
      <w:r w:rsidR="00302EB9">
        <w:rPr>
          <w:lang w:val="en-US" w:eastAsia="ko-KR"/>
        </w:rPr>
        <w:t xml:space="preserve"> [4][17]</w:t>
      </w:r>
      <w:r w:rsidR="003822C3">
        <w:rPr>
          <w:lang w:val="en-US" w:eastAsia="ko-KR"/>
        </w:rPr>
        <w:t>.</w:t>
      </w:r>
    </w:p>
    <w:p w14:paraId="28348211" w14:textId="77777777" w:rsidR="008F0B8A" w:rsidRDefault="008F0B8A" w:rsidP="008F0B8A">
      <w:pPr>
        <w:rPr>
          <w:b/>
          <w:u w:val="single"/>
          <w:lang w:val="en-US" w:eastAsia="ko-KR"/>
        </w:rPr>
      </w:pPr>
      <w:r>
        <w:rPr>
          <w:b/>
          <w:u w:val="single"/>
          <w:lang w:val="en-US" w:eastAsia="ko-KR"/>
        </w:rPr>
        <w:t xml:space="preserve">PDCP PDU </w:t>
      </w:r>
      <w:r w:rsidR="00725AAD">
        <w:rPr>
          <w:b/>
          <w:u w:val="single"/>
          <w:lang w:val="en-US" w:eastAsia="ko-KR"/>
        </w:rPr>
        <w:t>retransmission</w:t>
      </w:r>
    </w:p>
    <w:p w14:paraId="016E892A" w14:textId="77777777" w:rsidR="002B2E1A" w:rsidRDefault="002B2E1A" w:rsidP="008F0B8A">
      <w:pPr>
        <w:rPr>
          <w:lang w:val="en-US" w:eastAsia="ko-KR"/>
        </w:rPr>
      </w:pPr>
      <w:r>
        <w:rPr>
          <w:rFonts w:hint="eastAsia"/>
          <w:lang w:val="en-US" w:eastAsia="ko-KR"/>
        </w:rPr>
        <w:t xml:space="preserve">In option 2, </w:t>
      </w:r>
      <w:r w:rsidRPr="006967C8">
        <w:rPr>
          <w:lang w:val="en-US" w:eastAsia="ko-KR"/>
        </w:rPr>
        <w:t>PDCP PDU re-transmission is based on UE provided PDCP level feedback</w:t>
      </w:r>
      <w:r>
        <w:rPr>
          <w:lang w:val="en-US" w:eastAsia="ko-KR"/>
        </w:rPr>
        <w:t>. So there is a need of n</w:t>
      </w:r>
      <w:r w:rsidRPr="00E55A7C">
        <w:rPr>
          <w:lang w:val="en-US" w:eastAsia="ko-KR"/>
        </w:rPr>
        <w:t>ew triggers for</w:t>
      </w:r>
      <w:r>
        <w:rPr>
          <w:lang w:val="en-US" w:eastAsia="ko-KR"/>
        </w:rPr>
        <w:t xml:space="preserve"> UEs to report missing PDCP SNs [4</w:t>
      </w:r>
      <w:proofErr w:type="gramStart"/>
      <w:r>
        <w:rPr>
          <w:lang w:val="en-US" w:eastAsia="ko-KR"/>
        </w:rPr>
        <w:t>][</w:t>
      </w:r>
      <w:proofErr w:type="gramEnd"/>
      <w:r>
        <w:rPr>
          <w:lang w:val="en-US" w:eastAsia="ko-KR"/>
        </w:rPr>
        <w:t>7][13][14][17][18].</w:t>
      </w:r>
    </w:p>
    <w:p w14:paraId="0890D293" w14:textId="77777777" w:rsidR="00326EBF" w:rsidRPr="000A5BE3" w:rsidRDefault="000A5BE3" w:rsidP="008F0B8A">
      <w:pPr>
        <w:rPr>
          <w:lang w:val="en-US" w:eastAsia="ko-KR"/>
        </w:rPr>
      </w:pPr>
      <w:r w:rsidRPr="00902CB6">
        <w:rPr>
          <w:lang w:val="en-US" w:eastAsia="ko-KR"/>
        </w:rPr>
        <w:t>According to current specification,</w:t>
      </w:r>
      <w:r>
        <w:rPr>
          <w:lang w:val="en-US" w:eastAsia="ko-KR"/>
        </w:rPr>
        <w:t xml:space="preserve"> PDCP PDU is retransmitted at PDCP data recovery. The PDCP data recovery is supported for AM DRBs, and when upper layers request a PDCP data recovery for an AM DRB, the transmitting PDCP entity shall perform retransmission of all the PDCP Data PDUs previously submitted to re-established or released AM RLC entities. However, for option 2, PDCP PDU retransmission should be triggered by PDCP status report [1]</w:t>
      </w:r>
    </w:p>
    <w:p w14:paraId="36EAFB5D" w14:textId="77777777" w:rsidR="00406F6B" w:rsidRDefault="00406F6B" w:rsidP="008F0B8A">
      <w:pPr>
        <w:rPr>
          <w:lang w:val="en-US" w:eastAsia="ko-KR"/>
        </w:rPr>
      </w:pPr>
    </w:p>
    <w:p w14:paraId="4C9F329B" w14:textId="77777777" w:rsidR="0013246D" w:rsidRDefault="00FF1CC1">
      <w:pPr>
        <w:pStyle w:val="3"/>
        <w:ind w:left="742" w:hanging="742"/>
      </w:pPr>
      <w:r>
        <w:t>2.1.3</w:t>
      </w:r>
      <w:r>
        <w:tab/>
        <w:t>Option 3 - A3+</w:t>
      </w:r>
      <w:proofErr w:type="gramStart"/>
      <w:r>
        <w:t>B2(</w:t>
      </w:r>
      <w:proofErr w:type="gramEnd"/>
      <w:r>
        <w:t>+B1) For PTM RLC-AM + PTP RLC-AM</w:t>
      </w:r>
    </w:p>
    <w:p w14:paraId="359128D5" w14:textId="77777777" w:rsidR="0013246D" w:rsidRPr="00902CB6" w:rsidRDefault="00FF1CC1">
      <w:pPr>
        <w:rPr>
          <w:b/>
          <w:u w:val="single"/>
          <w:lang w:eastAsia="ko-KR"/>
        </w:rPr>
      </w:pPr>
      <w:r w:rsidRPr="00902CB6">
        <w:rPr>
          <w:b/>
          <w:u w:val="single"/>
          <w:lang w:eastAsia="ko-KR"/>
        </w:rPr>
        <w:t>Reception window maintenance with two</w:t>
      </w:r>
      <w:r w:rsidR="008F0B8A">
        <w:rPr>
          <w:b/>
          <w:u w:val="single"/>
          <w:lang w:eastAsia="ko-KR"/>
        </w:rPr>
        <w:t xml:space="preserve"> logical channels</w:t>
      </w:r>
    </w:p>
    <w:p w14:paraId="1CD84188" w14:textId="4BE97E2D" w:rsidR="0013246D" w:rsidRDefault="00FF1CC1">
      <w:pPr>
        <w:rPr>
          <w:lang w:eastAsia="ko-KR"/>
        </w:rPr>
      </w:pPr>
      <w:r>
        <w:rPr>
          <w:lang w:eastAsia="ko-KR"/>
        </w:rPr>
        <w:t xml:space="preserve">In option 3, the AM RLC entity has two legs, i.e. PTP leg and PTM leg. If </w:t>
      </w:r>
      <w:proofErr w:type="spellStart"/>
      <w:r>
        <w:rPr>
          <w:lang w:eastAsia="ko-KR"/>
        </w:rPr>
        <w:t>gNB</w:t>
      </w:r>
      <w:proofErr w:type="spellEnd"/>
      <w:r>
        <w:rPr>
          <w:lang w:eastAsia="ko-KR"/>
        </w:rPr>
        <w:t xml:space="preserve"> performs RLC transmission in PTP leg, it has to be discussed how to maintain RLC AM reception window and how to perform RLC reordering with the two RLC legs</w:t>
      </w:r>
      <w:r w:rsidR="00552825">
        <w:rPr>
          <w:lang w:eastAsia="ko-KR"/>
        </w:rPr>
        <w:t xml:space="preserve"> [1]</w:t>
      </w:r>
      <w:r w:rsidR="00A75CBD">
        <w:rPr>
          <w:lang w:eastAsia="ko-KR"/>
        </w:rPr>
        <w:t>.</w:t>
      </w:r>
      <w:r w:rsidR="00552825">
        <w:rPr>
          <w:lang w:eastAsia="ko-KR"/>
        </w:rPr>
        <w:t xml:space="preserve"> </w:t>
      </w:r>
      <w:r w:rsidR="00A75CBD">
        <w:rPr>
          <w:lang w:eastAsia="ko-KR"/>
        </w:rPr>
        <w:t xml:space="preserve">UE RLC reception is suggested to be handled in a single RLC entity </w:t>
      </w:r>
      <w:r w:rsidR="00CB26AA">
        <w:rPr>
          <w:lang w:eastAsia="ko-KR"/>
        </w:rPr>
        <w:t>[5]</w:t>
      </w:r>
      <w:r>
        <w:rPr>
          <w:lang w:eastAsia="ko-KR"/>
        </w:rPr>
        <w:t>.</w:t>
      </w:r>
    </w:p>
    <w:p w14:paraId="2F56C331" w14:textId="77777777" w:rsidR="008F0B8A" w:rsidRDefault="008F0B8A" w:rsidP="008F0B8A">
      <w:pPr>
        <w:rPr>
          <w:lang w:eastAsia="ko-KR"/>
        </w:rPr>
      </w:pPr>
      <w:r>
        <w:rPr>
          <w:lang w:eastAsia="ko-KR"/>
        </w:rPr>
        <w:lastRenderedPageBreak/>
        <w:t xml:space="preserve">In option 3, both PTM and PTP are supported by a single RLC entity. A PTM AM RLC entity at UE side needs to be associated to two kinds of logical channels, one for reception of group common packets, one for reception and transmission of UE-specific packets </w:t>
      </w:r>
      <w:r w:rsidRPr="00E40AE3">
        <w:rPr>
          <w:lang w:eastAsia="ko-KR"/>
        </w:rPr>
        <w:t>(such as acknowledgments and re-transmission data packets)</w:t>
      </w:r>
      <w:r>
        <w:rPr>
          <w:lang w:eastAsia="ko-KR"/>
        </w:rPr>
        <w:t xml:space="preserve"> [10].</w:t>
      </w:r>
    </w:p>
    <w:p w14:paraId="2E8AFEE7" w14:textId="77777777" w:rsidR="00855FDF" w:rsidRPr="00287377" w:rsidRDefault="00855FDF">
      <w:pPr>
        <w:rPr>
          <w:b/>
          <w:u w:val="single"/>
          <w:lang w:eastAsia="ko-KR"/>
        </w:rPr>
      </w:pPr>
      <w:r>
        <w:rPr>
          <w:rFonts w:hint="eastAsia"/>
          <w:b/>
          <w:u w:val="single"/>
          <w:lang w:eastAsia="ko-KR"/>
        </w:rPr>
        <w:t>RLC UM for PTM</w:t>
      </w:r>
      <w:r w:rsidR="00BF0F50">
        <w:rPr>
          <w:b/>
          <w:u w:val="single"/>
          <w:lang w:eastAsia="ko-KR"/>
        </w:rPr>
        <w:t xml:space="preserve"> for PTM/PTP dynamic switch</w:t>
      </w:r>
    </w:p>
    <w:p w14:paraId="25619E10" w14:textId="579A6621" w:rsidR="00855FDF" w:rsidRDefault="00855FDF">
      <w:pPr>
        <w:rPr>
          <w:b/>
          <w:u w:val="single"/>
          <w:lang w:eastAsia="ko-KR"/>
        </w:rPr>
      </w:pPr>
      <w:r w:rsidRPr="00855FDF">
        <w:rPr>
          <w:lang w:eastAsia="ko-KR"/>
        </w:rPr>
        <w:t>When supporting RLC-UM for PTM, if PTP/PTM dynamic switch is supported and there is no SN field in UMD PDU header, SDU cannot be identified when PTP retransmission is needed.</w:t>
      </w:r>
      <w:r>
        <w:rPr>
          <w:lang w:eastAsia="ko-KR"/>
        </w:rPr>
        <w:t xml:space="preserve"> </w:t>
      </w:r>
      <w:r w:rsidRPr="00855FDF">
        <w:rPr>
          <w:lang w:eastAsia="ko-KR"/>
        </w:rPr>
        <w:t>RLC UM for PTM is not supported for RLC based ARQ in NR MBS.</w:t>
      </w:r>
      <w:r w:rsidR="008C5804">
        <w:rPr>
          <w:lang w:eastAsia="ko-KR"/>
        </w:rPr>
        <w:t xml:space="preserve"> O</w:t>
      </w:r>
      <w:r w:rsidR="008C5804" w:rsidRPr="008C5804">
        <w:rPr>
          <w:lang w:eastAsia="ko-KR"/>
        </w:rPr>
        <w:t xml:space="preserve">nly RLC </w:t>
      </w:r>
      <w:r w:rsidR="008C5804">
        <w:rPr>
          <w:lang w:eastAsia="ko-KR"/>
        </w:rPr>
        <w:t xml:space="preserve">UM </w:t>
      </w:r>
      <w:r w:rsidR="008C5804" w:rsidRPr="008C5804">
        <w:rPr>
          <w:lang w:eastAsia="ko-KR"/>
        </w:rPr>
        <w:t>PDUs with RLC SDU segments are allocated with RLC SNs.</w:t>
      </w:r>
      <w:r w:rsidR="008C5804">
        <w:rPr>
          <w:lang w:eastAsia="ko-KR"/>
        </w:rPr>
        <w:t xml:space="preserve"> </w:t>
      </w:r>
      <w:r w:rsidR="008C5804" w:rsidRPr="008C5804">
        <w:rPr>
          <w:lang w:eastAsia="ko-KR"/>
        </w:rPr>
        <w:t>When switching to PTP transmission, different UEs will be allocated with different downlink resources which leads to different segmentations for the same MBS packets and RLC SNs cannot ensure to be aligned, which makes RLC based PTP/PTM switch not work in RLC UM</w:t>
      </w:r>
      <w:r w:rsidR="008C5804">
        <w:rPr>
          <w:lang w:eastAsia="ko-KR"/>
        </w:rPr>
        <w:t xml:space="preserve"> </w:t>
      </w:r>
      <w:r w:rsidR="006614D7">
        <w:rPr>
          <w:lang w:eastAsia="ko-KR"/>
        </w:rPr>
        <w:t>[2]</w:t>
      </w:r>
      <w:r w:rsidR="008C5804">
        <w:rPr>
          <w:lang w:eastAsia="ko-KR"/>
        </w:rPr>
        <w:t>[15]</w:t>
      </w:r>
      <w:r w:rsidR="008C5804" w:rsidRPr="008C5804">
        <w:rPr>
          <w:lang w:eastAsia="ko-KR"/>
        </w:rPr>
        <w:t>.</w:t>
      </w:r>
    </w:p>
    <w:p w14:paraId="2CF9A3DB" w14:textId="77777777" w:rsidR="006A7275" w:rsidRDefault="00855FDF" w:rsidP="00855FDF">
      <w:pPr>
        <w:rPr>
          <w:b/>
          <w:u w:val="single"/>
          <w:lang w:eastAsia="ko-KR"/>
        </w:rPr>
      </w:pPr>
      <w:r>
        <w:rPr>
          <w:b/>
          <w:u w:val="single"/>
          <w:lang w:eastAsia="ko-KR"/>
        </w:rPr>
        <w:t>RLC SDU segmentation for UEs in PTP</w:t>
      </w:r>
    </w:p>
    <w:p w14:paraId="000FCC73" w14:textId="64EFC807" w:rsidR="00855FDF" w:rsidRDefault="003B10F0" w:rsidP="00855FDF">
      <w:pPr>
        <w:rPr>
          <w:lang w:val="en-US" w:eastAsia="ko-KR"/>
        </w:rPr>
      </w:pPr>
      <w:r>
        <w:rPr>
          <w:lang w:val="en-US" w:eastAsia="ko-KR"/>
        </w:rPr>
        <w:t>For the case of both PTM and PTP configured with RLC AM, i</w:t>
      </w:r>
      <w:r w:rsidR="00855FDF" w:rsidRPr="00855FDF">
        <w:rPr>
          <w:lang w:val="en-US" w:eastAsia="ko-KR"/>
        </w:rPr>
        <w:t>n PTM leg, downlink resource size of the group of UEs are unified and RLC SNs for different receiving UEs are aligned. However, in PTP retransmission, different UEs will be allocated with different resource size</w:t>
      </w:r>
      <w:r w:rsidR="00855FDF">
        <w:rPr>
          <w:lang w:val="en-US" w:eastAsia="ko-KR"/>
        </w:rPr>
        <w:t xml:space="preserve">. </w:t>
      </w:r>
      <w:r w:rsidR="00855FDF" w:rsidRPr="00855FDF">
        <w:rPr>
          <w:lang w:val="en-US" w:eastAsia="ko-KR"/>
        </w:rPr>
        <w:t>RLC segmentations for different UEs is different even for the same MBS packet, which makes RLC SNs unaligned. So when switchi</w:t>
      </w:r>
      <w:r w:rsidR="00F01D3F">
        <w:rPr>
          <w:lang w:val="en-US" w:eastAsia="ko-KR"/>
        </w:rPr>
        <w:t xml:space="preserve">ng back to PTM, it has to be considered how to </w:t>
      </w:r>
      <w:r w:rsidR="00855FDF" w:rsidRPr="00855FDF">
        <w:rPr>
          <w:lang w:val="en-US" w:eastAsia="ko-KR"/>
        </w:rPr>
        <w:t>schedule PTM transmission using common RLC SNs.</w:t>
      </w:r>
      <w:r w:rsidR="00BB0A84">
        <w:rPr>
          <w:lang w:val="en-US" w:eastAsia="ko-KR"/>
        </w:rPr>
        <w:t xml:space="preserve"> </w:t>
      </w:r>
      <w:r w:rsidR="00BB0A84" w:rsidRPr="00BB0A84">
        <w:rPr>
          <w:lang w:val="en-US" w:eastAsia="ko-KR"/>
        </w:rPr>
        <w:t>On the other hand</w:t>
      </w:r>
      <w:r w:rsidR="00BB0A84">
        <w:rPr>
          <w:lang w:val="en-US" w:eastAsia="ko-KR"/>
        </w:rPr>
        <w:t>,</w:t>
      </w:r>
      <w:r w:rsidR="00BB0A84" w:rsidRPr="00BB0A84">
        <w:rPr>
          <w:lang w:val="en-US" w:eastAsia="ko-KR"/>
        </w:rPr>
        <w:t xml:space="preserve"> allocating the same downlink resources for different UEs in PTP according to segment results in PTM leg will significantly reduce the scheduling flexibility and efficiency</w:t>
      </w:r>
      <w:r w:rsidR="00BB0A84">
        <w:rPr>
          <w:lang w:val="en-US" w:eastAsia="ko-KR"/>
        </w:rPr>
        <w:t xml:space="preserve"> </w:t>
      </w:r>
      <w:r w:rsidR="00515FD3">
        <w:rPr>
          <w:lang w:val="en-US" w:eastAsia="ko-KR"/>
        </w:rPr>
        <w:t>[2]</w:t>
      </w:r>
      <w:r w:rsidR="00BB0A84" w:rsidRPr="00BB0A84">
        <w:rPr>
          <w:lang w:val="en-US" w:eastAsia="ko-KR"/>
        </w:rPr>
        <w:t>.</w:t>
      </w:r>
    </w:p>
    <w:p w14:paraId="7922FA9E" w14:textId="77777777" w:rsidR="00F01D3F" w:rsidRDefault="001E5BF3" w:rsidP="00F01D3F">
      <w:pPr>
        <w:rPr>
          <w:lang w:eastAsia="ko-KR"/>
        </w:rPr>
      </w:pPr>
      <w:proofErr w:type="spellStart"/>
      <w:proofErr w:type="gramStart"/>
      <w:r>
        <w:rPr>
          <w:b/>
          <w:u w:val="single"/>
          <w:lang w:eastAsia="ko-KR"/>
        </w:rPr>
        <w:t>gNB</w:t>
      </w:r>
      <w:proofErr w:type="spellEnd"/>
      <w:proofErr w:type="gramEnd"/>
      <w:r>
        <w:rPr>
          <w:b/>
          <w:u w:val="single"/>
          <w:lang w:eastAsia="ko-KR"/>
        </w:rPr>
        <w:t xml:space="preserve"> </w:t>
      </w:r>
      <w:r w:rsidR="00123A74">
        <w:rPr>
          <w:b/>
          <w:u w:val="single"/>
          <w:lang w:eastAsia="ko-KR"/>
        </w:rPr>
        <w:t xml:space="preserve">PTM RLC </w:t>
      </w:r>
      <w:proofErr w:type="spellStart"/>
      <w:r>
        <w:rPr>
          <w:b/>
          <w:u w:val="single"/>
          <w:lang w:eastAsia="ko-KR"/>
        </w:rPr>
        <w:t>Tx</w:t>
      </w:r>
      <w:proofErr w:type="spellEnd"/>
      <w:r>
        <w:rPr>
          <w:b/>
          <w:u w:val="single"/>
          <w:lang w:eastAsia="ko-KR"/>
        </w:rPr>
        <w:t xml:space="preserve"> </w:t>
      </w:r>
      <w:r w:rsidR="00123A74">
        <w:rPr>
          <w:b/>
          <w:u w:val="single"/>
          <w:lang w:eastAsia="ko-KR"/>
        </w:rPr>
        <w:t>window handling</w:t>
      </w:r>
    </w:p>
    <w:p w14:paraId="4DF56AFF" w14:textId="58F0F7BB" w:rsidR="00681345" w:rsidRDefault="00123A74" w:rsidP="00F01D3F">
      <w:pPr>
        <w:rPr>
          <w:lang w:eastAsia="ko-KR"/>
        </w:rPr>
      </w:pPr>
      <w:r>
        <w:rPr>
          <w:rFonts w:hint="eastAsia"/>
          <w:lang w:eastAsia="ko-KR"/>
        </w:rPr>
        <w:t xml:space="preserve">For option 3, </w:t>
      </w:r>
      <w:r w:rsidRPr="00123A74">
        <w:rPr>
          <w:lang w:eastAsia="ko-KR"/>
        </w:rPr>
        <w:t>RLC AM needs to be enhanced to support point to multipoint (PTM) transmissions and re-transmissions.</w:t>
      </w:r>
      <w:r>
        <w:rPr>
          <w:lang w:eastAsia="ko-KR"/>
        </w:rPr>
        <w:t xml:space="preserve"> </w:t>
      </w:r>
      <w:proofErr w:type="spellStart"/>
      <w:r w:rsidR="00681345" w:rsidRPr="00681345">
        <w:rPr>
          <w:lang w:eastAsia="ko-KR"/>
        </w:rPr>
        <w:t>gNB</w:t>
      </w:r>
      <w:proofErr w:type="spellEnd"/>
      <w:r w:rsidR="00681345" w:rsidRPr="00681345">
        <w:rPr>
          <w:lang w:eastAsia="ko-KR"/>
        </w:rPr>
        <w:t xml:space="preserve"> is expected to receive RLC status report from multiple UEs. </w:t>
      </w:r>
      <w:proofErr w:type="spellStart"/>
      <w:r w:rsidR="00681345" w:rsidRPr="00681345">
        <w:rPr>
          <w:lang w:eastAsia="ko-KR"/>
        </w:rPr>
        <w:t>gNB</w:t>
      </w:r>
      <w:proofErr w:type="spellEnd"/>
      <w:r w:rsidR="00681345" w:rsidRPr="00681345">
        <w:rPr>
          <w:lang w:eastAsia="ko-KR"/>
        </w:rPr>
        <w:t xml:space="preserve"> should be able to handle RLC Tx window movement based on feedback from multiple multicast UEs’ RLC status reports.</w:t>
      </w:r>
      <w:r>
        <w:rPr>
          <w:lang w:eastAsia="ko-KR"/>
        </w:rPr>
        <w:t xml:space="preserve"> </w:t>
      </w:r>
      <w:r w:rsidR="002D4D9C">
        <w:rPr>
          <w:lang w:eastAsia="ko-KR"/>
        </w:rPr>
        <w:t>T</w:t>
      </w:r>
      <w:r w:rsidR="002D4D9C" w:rsidRPr="002D4D9C">
        <w:rPr>
          <w:lang w:eastAsia="ko-KR"/>
        </w:rPr>
        <w:t>here can be instances where some of the UEs are not able to successfully receive a RLC SN.</w:t>
      </w:r>
      <w:r w:rsidR="002D4D9C">
        <w:rPr>
          <w:lang w:eastAsia="ko-KR"/>
        </w:rPr>
        <w:t xml:space="preserve"> </w:t>
      </w:r>
      <w:r w:rsidR="002D4D9C" w:rsidRPr="002D4D9C">
        <w:rPr>
          <w:lang w:eastAsia="ko-KR"/>
        </w:rPr>
        <w:t xml:space="preserve">This might result in PTM RLC Tx Window stall at </w:t>
      </w:r>
      <w:proofErr w:type="spellStart"/>
      <w:r w:rsidR="002D4D9C" w:rsidRPr="002D4D9C">
        <w:rPr>
          <w:lang w:eastAsia="ko-KR"/>
        </w:rPr>
        <w:t>gNB</w:t>
      </w:r>
      <w:proofErr w:type="spellEnd"/>
      <w:r w:rsidR="002D4D9C" w:rsidRPr="002D4D9C">
        <w:rPr>
          <w:lang w:eastAsia="ko-KR"/>
        </w:rPr>
        <w:t xml:space="preserve"> side.</w:t>
      </w:r>
      <w:r w:rsidR="002D4D9C">
        <w:rPr>
          <w:lang w:eastAsia="ko-KR"/>
        </w:rPr>
        <w:t xml:space="preserve"> It is </w:t>
      </w:r>
      <w:r w:rsidR="002D4D9C" w:rsidRPr="002D4D9C">
        <w:rPr>
          <w:lang w:eastAsia="ko-KR"/>
        </w:rPr>
        <w:t>required to allow the movement of the PTM RLC Tx Window lower edge even when not all the UEs have acknowledged the RLC Tx window lower edge</w:t>
      </w:r>
      <w:r w:rsidR="002D4D9C">
        <w:rPr>
          <w:lang w:eastAsia="ko-KR"/>
        </w:rPr>
        <w:t xml:space="preserve">. </w:t>
      </w:r>
      <w:proofErr w:type="spellStart"/>
      <w:r w:rsidR="002D4D9C" w:rsidRPr="002D4D9C">
        <w:rPr>
          <w:lang w:eastAsia="ko-KR"/>
        </w:rPr>
        <w:t>gNB</w:t>
      </w:r>
      <w:proofErr w:type="spellEnd"/>
      <w:r w:rsidR="002D4D9C" w:rsidRPr="002D4D9C">
        <w:rPr>
          <w:lang w:eastAsia="ko-KR"/>
        </w:rPr>
        <w:t xml:space="preserve"> PTM RLC </w:t>
      </w:r>
      <w:proofErr w:type="spellStart"/>
      <w:r w:rsidR="002D4D9C" w:rsidRPr="002D4D9C">
        <w:rPr>
          <w:lang w:eastAsia="ko-KR"/>
        </w:rPr>
        <w:t>Tx</w:t>
      </w:r>
      <w:proofErr w:type="spellEnd"/>
      <w:r w:rsidR="002D4D9C" w:rsidRPr="002D4D9C">
        <w:rPr>
          <w:lang w:eastAsia="ko-KR"/>
        </w:rPr>
        <w:t xml:space="preserve"> entity can move its lower edge (</w:t>
      </w:r>
      <w:proofErr w:type="spellStart"/>
      <w:r w:rsidR="002D4D9C" w:rsidRPr="002D4D9C">
        <w:rPr>
          <w:lang w:eastAsia="ko-KR"/>
        </w:rPr>
        <w:t>Tx_Next_ACK</w:t>
      </w:r>
      <w:proofErr w:type="spellEnd"/>
      <w:r w:rsidR="002D4D9C" w:rsidRPr="002D4D9C">
        <w:rPr>
          <w:lang w:eastAsia="ko-KR"/>
        </w:rPr>
        <w:t>) upon implementation dependent maximum number of re-transmissions or timer expiry and inform the RLC Tx window lower edge movement to all the participating UEs through a RLC DL CONTROL PDU</w:t>
      </w:r>
      <w:r w:rsidR="002D4D9C">
        <w:rPr>
          <w:lang w:eastAsia="ko-KR"/>
        </w:rPr>
        <w:t xml:space="preserve">. </w:t>
      </w:r>
      <w:r w:rsidR="002D4D9C" w:rsidRPr="002D4D9C">
        <w:rPr>
          <w:lang w:eastAsia="ko-KR"/>
        </w:rPr>
        <w:t xml:space="preserve">UEs Rx RLC window lower edge can be moved upon successfully receiving RLC SN corresponding to </w:t>
      </w:r>
      <w:proofErr w:type="spellStart"/>
      <w:r w:rsidR="002D4D9C" w:rsidRPr="002D4D9C">
        <w:rPr>
          <w:lang w:eastAsia="ko-KR"/>
        </w:rPr>
        <w:t>RX_Next</w:t>
      </w:r>
      <w:proofErr w:type="spellEnd"/>
      <w:r w:rsidR="002D4D9C" w:rsidRPr="002D4D9C">
        <w:rPr>
          <w:lang w:eastAsia="ko-KR"/>
        </w:rPr>
        <w:t xml:space="preserve"> or upon expiration of configurable timer or upon receiving an explicit RLC control PDU indicating </w:t>
      </w:r>
      <w:proofErr w:type="spellStart"/>
      <w:r w:rsidR="002D4D9C" w:rsidRPr="002D4D9C">
        <w:rPr>
          <w:lang w:eastAsia="ko-KR"/>
        </w:rPr>
        <w:t>gNB’s</w:t>
      </w:r>
      <w:proofErr w:type="spellEnd"/>
      <w:r w:rsidR="002D4D9C" w:rsidRPr="002D4D9C">
        <w:rPr>
          <w:lang w:eastAsia="ko-KR"/>
        </w:rPr>
        <w:t xml:space="preserve"> RLC window lowe</w:t>
      </w:r>
      <w:r w:rsidR="002D4D9C">
        <w:rPr>
          <w:lang w:eastAsia="ko-KR"/>
        </w:rPr>
        <w:t>r edge [4]</w:t>
      </w:r>
      <w:r w:rsidR="00CB26AA">
        <w:rPr>
          <w:lang w:eastAsia="ko-KR"/>
        </w:rPr>
        <w:t>[17]</w:t>
      </w:r>
      <w:r w:rsidR="002D4D9C" w:rsidRPr="002D4D9C">
        <w:rPr>
          <w:lang w:eastAsia="ko-KR"/>
        </w:rPr>
        <w:t>.</w:t>
      </w:r>
    </w:p>
    <w:p w14:paraId="5B1699F8" w14:textId="77777777" w:rsidR="0013246D" w:rsidRDefault="0013246D">
      <w:pPr>
        <w:rPr>
          <w:lang w:val="en-US" w:eastAsia="ko-KR"/>
        </w:rPr>
      </w:pPr>
    </w:p>
    <w:p w14:paraId="0D1D9710" w14:textId="77777777" w:rsidR="00F66815" w:rsidRDefault="00997D13" w:rsidP="001B5DC8">
      <w:pPr>
        <w:pStyle w:val="2"/>
      </w:pPr>
      <w:r>
        <w:t>2.2</w:t>
      </w:r>
      <w:r>
        <w:tab/>
        <w:t>Other issues</w:t>
      </w:r>
    </w:p>
    <w:p w14:paraId="5BFD61D2" w14:textId="77777777" w:rsidR="00CB26AA" w:rsidRPr="00902CB6" w:rsidRDefault="00CB26AA" w:rsidP="00CB26AA">
      <w:pPr>
        <w:rPr>
          <w:b/>
          <w:u w:val="single"/>
          <w:lang w:val="en-US" w:eastAsia="ko-KR"/>
        </w:rPr>
      </w:pPr>
      <w:r>
        <w:rPr>
          <w:b/>
          <w:u w:val="single"/>
          <w:lang w:val="en-US" w:eastAsia="ko-KR"/>
        </w:rPr>
        <w:t>RLC status report</w:t>
      </w:r>
    </w:p>
    <w:p w14:paraId="229E9952" w14:textId="77777777" w:rsidR="00CB26AA" w:rsidRDefault="00CB26AA" w:rsidP="00CB26AA">
      <w:pPr>
        <w:rPr>
          <w:lang w:val="en-US" w:eastAsia="ko-KR"/>
        </w:rPr>
      </w:pPr>
      <w:r>
        <w:rPr>
          <w:rFonts w:hint="eastAsia"/>
          <w:lang w:val="en-US" w:eastAsia="ko-KR"/>
        </w:rPr>
        <w:t xml:space="preserve">If multiple UEs transmit RLC status report using PTM RLC AM, huge radio resource will be wasted for transmitting RLC status reports. </w:t>
      </w:r>
      <w:r>
        <w:rPr>
          <w:lang w:val="en-US" w:eastAsia="ko-KR"/>
        </w:rPr>
        <w:t>Using PTP RLC AM for RLC status report has less resource consumption compared to PTM RLC AM [1][12][15].</w:t>
      </w:r>
    </w:p>
    <w:p w14:paraId="5CE665B0" w14:textId="77777777" w:rsidR="00897DC9" w:rsidRDefault="00CB26AA" w:rsidP="00CB26AA">
      <w:pPr>
        <w:rPr>
          <w:lang w:val="en-US" w:eastAsia="ko-KR"/>
        </w:rPr>
      </w:pPr>
      <w:r>
        <w:rPr>
          <w:lang w:val="en-US" w:eastAsia="ko-KR"/>
        </w:rPr>
        <w:t xml:space="preserve">If the number of UEs configured as PTM RLC AM is huge, the time for the </w:t>
      </w:r>
      <w:proofErr w:type="spellStart"/>
      <w:r>
        <w:rPr>
          <w:lang w:val="en-US" w:eastAsia="ko-KR"/>
        </w:rPr>
        <w:t>gNB</w:t>
      </w:r>
      <w:proofErr w:type="spellEnd"/>
      <w:r>
        <w:rPr>
          <w:lang w:val="en-US" w:eastAsia="ko-KR"/>
        </w:rPr>
        <w:t xml:space="preserve"> to collect all UEs’ status report will be considerable. With such time delay, the PDB could be exceeded [1].</w:t>
      </w:r>
    </w:p>
    <w:p w14:paraId="396CA513" w14:textId="02248677" w:rsidR="00CB26AA" w:rsidRDefault="00CF245B" w:rsidP="00CB26AA">
      <w:pPr>
        <w:rPr>
          <w:lang w:val="en-US" w:eastAsia="ko-KR"/>
        </w:rPr>
      </w:pPr>
      <w:r w:rsidRPr="00CF245B">
        <w:rPr>
          <w:lang w:val="en-US" w:eastAsia="ko-KR"/>
        </w:rPr>
        <w:t>On the other hand, it is pointed out that a UE’s reception feedback can be carried on the UL of its PTP leg, either as PDCP status report or as RLC status report [17].</w:t>
      </w:r>
    </w:p>
    <w:p w14:paraId="4338FDBB" w14:textId="77777777" w:rsidR="009B0F85" w:rsidRDefault="00456218" w:rsidP="009B0F85">
      <w:pPr>
        <w:rPr>
          <w:b/>
          <w:u w:val="single"/>
          <w:lang w:eastAsia="ko-KR"/>
        </w:rPr>
      </w:pPr>
      <w:r>
        <w:rPr>
          <w:b/>
          <w:u w:val="single"/>
          <w:lang w:eastAsia="ko-KR"/>
        </w:rPr>
        <w:t>UE feedback on radio quality or UE preference for reliability improvement</w:t>
      </w:r>
    </w:p>
    <w:p w14:paraId="7C6ABC42" w14:textId="77777777" w:rsidR="00E07310" w:rsidRDefault="00E07310" w:rsidP="00E07310">
      <w:pPr>
        <w:rPr>
          <w:lang w:val="en-US" w:eastAsia="ko-KR"/>
        </w:rPr>
      </w:pPr>
      <w:r w:rsidRPr="00E81D79">
        <w:rPr>
          <w:lang w:val="en-US" w:eastAsia="ko-KR"/>
        </w:rPr>
        <w:t>NW can configure the measurement on the corresponding frequency resource, e.g., the CSI-RS/SSB located on the resource for the PTM transmission. Based on the legacy RRM measurement mechanism and L1 CSI reporting procedure, the NW can acquire the radio quality of the PTM link for each UE via the PTP link</w:t>
      </w:r>
      <w:r>
        <w:rPr>
          <w:lang w:val="en-US" w:eastAsia="ko-KR"/>
        </w:rPr>
        <w:t>. Besides, U</w:t>
      </w:r>
      <w:r w:rsidRPr="00E81D79">
        <w:rPr>
          <w:lang w:val="en-US" w:eastAsia="ko-KR"/>
        </w:rPr>
        <w:t>E can report its preference on the PTP or PTM link for the MBS reception.</w:t>
      </w:r>
      <w:r>
        <w:rPr>
          <w:lang w:val="en-US" w:eastAsia="ko-KR"/>
        </w:rPr>
        <w:t xml:space="preserve"> [13].</w:t>
      </w:r>
    </w:p>
    <w:p w14:paraId="25C51B33" w14:textId="77777777" w:rsidR="008F0B8A" w:rsidRDefault="00456218" w:rsidP="008F0B8A">
      <w:pPr>
        <w:rPr>
          <w:b/>
          <w:u w:val="single"/>
          <w:lang w:eastAsia="ko-KR"/>
        </w:rPr>
      </w:pPr>
      <w:r>
        <w:rPr>
          <w:b/>
          <w:u w:val="single"/>
          <w:lang w:eastAsia="ko-KR"/>
        </w:rPr>
        <w:t>NACK-only ARQ mechanism</w:t>
      </w:r>
    </w:p>
    <w:p w14:paraId="15B14AAC" w14:textId="77777777" w:rsidR="008F0B8A" w:rsidRDefault="008F0B8A" w:rsidP="008F0B8A">
      <w:pPr>
        <w:rPr>
          <w:lang w:val="en-US" w:eastAsia="ko-KR"/>
        </w:rPr>
      </w:pPr>
      <w:r>
        <w:rPr>
          <w:lang w:val="en-US" w:eastAsia="ko-KR"/>
        </w:rPr>
        <w:lastRenderedPageBreak/>
        <w:t xml:space="preserve">As another possibility of PDCP level feedback, a kind of NACK-only ARQ mechanism can be considered, where </w:t>
      </w:r>
      <w:r w:rsidRPr="006D2E19">
        <w:rPr>
          <w:lang w:val="en-US" w:eastAsia="ko-KR"/>
        </w:rPr>
        <w:t>the current PDCP status report may be the baseline, assuming only FMC is reported</w:t>
      </w:r>
      <w:r>
        <w:rPr>
          <w:lang w:val="en-US" w:eastAsia="ko-KR"/>
        </w:rPr>
        <w:t xml:space="preserve">. A </w:t>
      </w:r>
      <w:r w:rsidRPr="001E671E">
        <w:rPr>
          <w:lang w:val="en-US" w:eastAsia="ko-KR"/>
        </w:rPr>
        <w:t>new triggering condition will be needed for PDCP status report</w:t>
      </w:r>
      <w:r>
        <w:rPr>
          <w:lang w:val="en-US" w:eastAsia="ko-KR"/>
        </w:rPr>
        <w:t xml:space="preserve"> [7].</w:t>
      </w:r>
    </w:p>
    <w:p w14:paraId="4D8A657A" w14:textId="77777777" w:rsidR="008F0B8A" w:rsidRDefault="00456218" w:rsidP="008F0B8A">
      <w:pPr>
        <w:rPr>
          <w:b/>
          <w:u w:val="single"/>
          <w:lang w:val="en-US" w:eastAsia="ko-KR"/>
        </w:rPr>
      </w:pPr>
      <w:r>
        <w:rPr>
          <w:b/>
          <w:u w:val="single"/>
          <w:lang w:val="en-US" w:eastAsia="ko-KR"/>
        </w:rPr>
        <w:t>PDCP retransmission without L2 feedback</w:t>
      </w:r>
    </w:p>
    <w:p w14:paraId="5163CD9D" w14:textId="77777777" w:rsidR="008F0B8A" w:rsidRPr="00EF79B6" w:rsidRDefault="008F0B8A" w:rsidP="008F0B8A">
      <w:pPr>
        <w:rPr>
          <w:lang w:val="en-US" w:eastAsia="ko-KR"/>
        </w:rPr>
      </w:pPr>
      <w:r>
        <w:rPr>
          <w:lang w:val="en-US" w:eastAsia="ko-KR"/>
        </w:rPr>
        <w:t>T</w:t>
      </w:r>
      <w:r w:rsidRPr="003D1231">
        <w:rPr>
          <w:lang w:val="en-US" w:eastAsia="ko-KR"/>
        </w:rPr>
        <w:t>he network can improve the reliability by retransmitting a PDCP PDU using RLC-AM and C-RNTI. The trigger to initiate the retransmission is left to network implementation. HARQ feedback would be useful.</w:t>
      </w:r>
      <w:r>
        <w:rPr>
          <w:lang w:val="en-US" w:eastAsia="ko-KR"/>
        </w:rPr>
        <w:t xml:space="preserve"> In option 1, there is no UE PDCP level feedback. So, </w:t>
      </w:r>
      <w:proofErr w:type="spellStart"/>
      <w:r w:rsidRPr="00E55A7C">
        <w:rPr>
          <w:lang w:val="en-US" w:eastAsia="ko-KR"/>
        </w:rPr>
        <w:t>gNB</w:t>
      </w:r>
      <w:proofErr w:type="spellEnd"/>
      <w:r w:rsidRPr="00E55A7C">
        <w:rPr>
          <w:lang w:val="en-US" w:eastAsia="ko-KR"/>
        </w:rPr>
        <w:t xml:space="preserve"> decides whether to re-transmit a PDCP PDU (via </w:t>
      </w:r>
      <w:r>
        <w:rPr>
          <w:lang w:val="en-US" w:eastAsia="ko-KR"/>
        </w:rPr>
        <w:t>PTP</w:t>
      </w:r>
      <w:r w:rsidRPr="00E55A7C">
        <w:rPr>
          <w:lang w:val="en-US" w:eastAsia="ko-KR"/>
        </w:rPr>
        <w:t xml:space="preserve">) based on </w:t>
      </w:r>
      <w:r>
        <w:rPr>
          <w:lang w:val="en-US" w:eastAsia="ko-KR"/>
        </w:rPr>
        <w:t xml:space="preserve">HARQ feedback without UE PDCP level feedback. </w:t>
      </w:r>
      <w:r w:rsidRPr="003D1231">
        <w:rPr>
          <w:lang w:val="en-US" w:eastAsia="ko-KR"/>
        </w:rPr>
        <w:t xml:space="preserve">In addition, </w:t>
      </w:r>
      <w:r>
        <w:rPr>
          <w:lang w:val="en-US" w:eastAsia="ko-KR"/>
        </w:rPr>
        <w:t>p</w:t>
      </w:r>
      <w:r w:rsidRPr="003D1231">
        <w:rPr>
          <w:lang w:val="en-US" w:eastAsia="ko-KR"/>
        </w:rPr>
        <w:t>urely relying on</w:t>
      </w:r>
      <w:r>
        <w:rPr>
          <w:lang w:val="en-US" w:eastAsia="ko-KR"/>
        </w:rPr>
        <w:t xml:space="preserve"> PDCP retransmission based on HARQ feedback </w:t>
      </w:r>
      <w:r w:rsidRPr="003D1231">
        <w:rPr>
          <w:lang w:val="en-US" w:eastAsia="ko-KR"/>
        </w:rPr>
        <w:t xml:space="preserve">might not support services with high reliability well since there is </w:t>
      </w:r>
      <w:r>
        <w:rPr>
          <w:lang w:val="en-US" w:eastAsia="ko-KR"/>
        </w:rPr>
        <w:t>potential</w:t>
      </w:r>
      <w:r w:rsidRPr="003D1231">
        <w:rPr>
          <w:lang w:val="en-US" w:eastAsia="ko-KR"/>
        </w:rPr>
        <w:t xml:space="preserve"> HARQ feedback</w:t>
      </w:r>
      <w:r>
        <w:rPr>
          <w:lang w:val="en-US" w:eastAsia="ko-KR"/>
        </w:rPr>
        <w:t xml:space="preserve"> error (NACK to ACK) [12][4][17].</w:t>
      </w:r>
    </w:p>
    <w:p w14:paraId="7CD3E722" w14:textId="77777777" w:rsidR="009B0F85" w:rsidRDefault="009B0F85" w:rsidP="009B0F85">
      <w:pPr>
        <w:rPr>
          <w:b/>
          <w:u w:val="single"/>
          <w:lang w:eastAsia="ko-KR"/>
        </w:rPr>
      </w:pPr>
      <w:r>
        <w:rPr>
          <w:b/>
          <w:u w:val="single"/>
          <w:lang w:eastAsia="ko-KR"/>
        </w:rPr>
        <w:t>PDCP Rx window update to</w:t>
      </w:r>
      <w:r w:rsidR="00F4591E">
        <w:rPr>
          <w:b/>
          <w:u w:val="single"/>
          <w:lang w:eastAsia="ko-KR"/>
        </w:rPr>
        <w:t xml:space="preserve"> prevent re-ordering window from</w:t>
      </w:r>
      <w:r>
        <w:rPr>
          <w:b/>
          <w:u w:val="single"/>
          <w:lang w:eastAsia="ko-KR"/>
        </w:rPr>
        <w:t xml:space="preserve"> stalling</w:t>
      </w:r>
    </w:p>
    <w:p w14:paraId="68570127" w14:textId="77777777" w:rsidR="008F0B8A" w:rsidRDefault="008F0B8A" w:rsidP="008F0B8A">
      <w:r w:rsidRPr="0019070A">
        <w:t>In NR</w:t>
      </w:r>
      <w:r>
        <w:t>,</w:t>
      </w:r>
      <w:r w:rsidRPr="0019070A">
        <w:t xml:space="preserve"> reordering of PDUs takes place at PDCP</w:t>
      </w:r>
      <w:r>
        <w:t xml:space="preserve">. </w:t>
      </w:r>
      <w:r w:rsidRPr="0019070A">
        <w:t>To prevent the receiver from stalling forever in case of gaps, a reordering timer (t-Reordering) was introduced.</w:t>
      </w:r>
      <w:r>
        <w:t xml:space="preserve"> </w:t>
      </w:r>
      <w:r>
        <w:rPr>
          <w:lang w:eastAsia="ko-KR"/>
        </w:rPr>
        <w:t>This means that any missing PDCP PDU will stall the re-ordering window. In PTM transmission, w</w:t>
      </w:r>
      <w:r w:rsidRPr="0019070A">
        <w:t>hen a UE lacks too far behind to catch up with an ongoing PTM transmission. To avoid stalling the re-ordering window when losses occur,</w:t>
      </w:r>
      <w:r>
        <w:t xml:space="preserve"> it has to be considered to deliver upper layers </w:t>
      </w:r>
      <w:r w:rsidRPr="0019070A">
        <w:t>1) all stored PDCP SDU(s) with an associated COUNT value less than the COUNT value associated with the received PDCP SDU; and 2) all stored PDCP SDU(s) with consecutively associated COUNT value(s) starting from the COUNT value associated with the received PDCP SDU</w:t>
      </w:r>
      <w:r>
        <w:t xml:space="preserve"> [3]</w:t>
      </w:r>
      <w:r w:rsidRPr="0019070A">
        <w:t>.</w:t>
      </w:r>
    </w:p>
    <w:p w14:paraId="6CD43478" w14:textId="77777777" w:rsidR="009B0F85" w:rsidRDefault="009B0F85" w:rsidP="009B0F85">
      <w:pPr>
        <w:rPr>
          <w:b/>
          <w:u w:val="single"/>
          <w:lang w:eastAsia="ko-KR"/>
        </w:rPr>
      </w:pPr>
      <w:r>
        <w:rPr>
          <w:b/>
          <w:u w:val="single"/>
          <w:lang w:eastAsia="ko-KR"/>
        </w:rPr>
        <w:t>Rx SN indication between PTM RLC UM and PTP RLC AM for improving PTM reliability</w:t>
      </w:r>
    </w:p>
    <w:p w14:paraId="23EDD0BD" w14:textId="77777777" w:rsidR="008F0B8A" w:rsidRDefault="008F0B8A" w:rsidP="008F0B8A">
      <w:r>
        <w:t xml:space="preserve">For </w:t>
      </w:r>
      <w:r w:rsidRPr="00124A94">
        <w:t>RLC UM on PTM and RLC AM on PTP where all PDCP PDUs are submitted for transmission to both legs (as in duplication),</w:t>
      </w:r>
      <w:r>
        <w:t xml:space="preserve"> </w:t>
      </w:r>
      <w:r>
        <w:rPr>
          <w:lang w:eastAsia="ko-KR"/>
        </w:rPr>
        <w:t>a</w:t>
      </w:r>
      <w:r>
        <w:rPr>
          <w:rFonts w:hint="eastAsia"/>
          <w:lang w:eastAsia="ko-KR"/>
        </w:rPr>
        <w:t xml:space="preserve"> PDCP could indicate to </w:t>
      </w:r>
      <w:r>
        <w:rPr>
          <w:lang w:eastAsia="ko-KR"/>
        </w:rPr>
        <w:t xml:space="preserve">the </w:t>
      </w:r>
      <w:r>
        <w:rPr>
          <w:rFonts w:hint="eastAsia"/>
          <w:lang w:eastAsia="ko-KR"/>
        </w:rPr>
        <w:t>PTM RLC UM</w:t>
      </w:r>
      <w:r>
        <w:rPr>
          <w:lang w:eastAsia="ko-KR"/>
        </w:rPr>
        <w:t xml:space="preserve"> entity</w:t>
      </w:r>
      <w:r>
        <w:rPr>
          <w:rFonts w:hint="eastAsia"/>
          <w:lang w:eastAsia="ko-KR"/>
        </w:rPr>
        <w:t xml:space="preserve">, </w:t>
      </w:r>
      <w:r>
        <w:rPr>
          <w:lang w:eastAsia="ko-KR"/>
        </w:rPr>
        <w:t>i</w:t>
      </w:r>
      <w:r>
        <w:rPr>
          <w:rFonts w:hint="eastAsia"/>
          <w:lang w:eastAsia="ko-KR"/>
        </w:rPr>
        <w:t xml:space="preserve">n response to receiving a PDCP </w:t>
      </w:r>
      <w:r>
        <w:rPr>
          <w:lang w:eastAsia="ko-KR"/>
        </w:rPr>
        <w:t xml:space="preserve">Data </w:t>
      </w:r>
      <w:r>
        <w:rPr>
          <w:rFonts w:hint="eastAsia"/>
          <w:lang w:eastAsia="ko-KR"/>
        </w:rPr>
        <w:t xml:space="preserve">PDU from </w:t>
      </w:r>
      <w:r>
        <w:rPr>
          <w:lang w:eastAsia="ko-KR"/>
        </w:rPr>
        <w:t xml:space="preserve">the </w:t>
      </w:r>
      <w:r>
        <w:rPr>
          <w:rFonts w:hint="eastAsia"/>
          <w:lang w:eastAsia="ko-KR"/>
        </w:rPr>
        <w:t xml:space="preserve">PTM RLC </w:t>
      </w:r>
      <w:r>
        <w:rPr>
          <w:lang w:eastAsia="ko-KR"/>
        </w:rPr>
        <w:t>U</w:t>
      </w:r>
      <w:r>
        <w:rPr>
          <w:rFonts w:hint="eastAsia"/>
          <w:lang w:eastAsia="ko-KR"/>
        </w:rPr>
        <w:t>M</w:t>
      </w:r>
      <w:r>
        <w:rPr>
          <w:lang w:eastAsia="ko-KR"/>
        </w:rPr>
        <w:t xml:space="preserve"> entity</w:t>
      </w:r>
      <w:r>
        <w:rPr>
          <w:rFonts w:hint="eastAsia"/>
          <w:lang w:eastAsia="ko-KR"/>
        </w:rPr>
        <w:t xml:space="preserve">, </w:t>
      </w:r>
      <w:r>
        <w:rPr>
          <w:lang w:eastAsia="ko-KR"/>
        </w:rPr>
        <w:t xml:space="preserve">that all RLC SDUs with SN lower than the SN of the SDU carrying this PDCP Data PDU can be acknowledged to the TX RLC entity when possible. Then, </w:t>
      </w:r>
      <w:r w:rsidRPr="00124A94">
        <w:t>not all PDCP PDUs are actually transmitted on the PTP leg</w:t>
      </w:r>
      <w:r>
        <w:t>. F</w:t>
      </w:r>
      <w:r w:rsidRPr="00D003FB">
        <w:t xml:space="preserve">or each PDCP PDU received by RLC AM on the PTP leg, a status report can be triggered, taking into account PDCP PDUs already indicated as received by the PDCP entity. By acknowledging those PDUs to the transmitter, only the missing PDUs will then follow on the PTP leg </w:t>
      </w:r>
      <w:r>
        <w:t xml:space="preserve">[3]. </w:t>
      </w:r>
    </w:p>
    <w:p w14:paraId="756DA0EC" w14:textId="77777777" w:rsidR="008F0B8A" w:rsidRDefault="008F0B8A" w:rsidP="008F0B8A">
      <w:pPr>
        <w:rPr>
          <w:b/>
          <w:u w:val="single"/>
          <w:lang w:val="en-US" w:eastAsia="ko-KR"/>
        </w:rPr>
      </w:pPr>
      <w:r>
        <w:rPr>
          <w:b/>
          <w:u w:val="single"/>
          <w:lang w:val="en-US" w:eastAsia="ko-KR"/>
        </w:rPr>
        <w:t>Initial value of PDCP / RLC state variables</w:t>
      </w:r>
    </w:p>
    <w:p w14:paraId="09C37BC4" w14:textId="77777777" w:rsidR="009B0F85" w:rsidRDefault="008F0B8A" w:rsidP="00AB08E1">
      <w:pPr>
        <w:rPr>
          <w:lang w:val="en-US" w:eastAsia="ko-KR"/>
        </w:rPr>
      </w:pPr>
      <w:r w:rsidRPr="00902CB6">
        <w:rPr>
          <w:lang w:val="en-US" w:eastAsia="ko-KR"/>
        </w:rPr>
        <w:t xml:space="preserve">In PTP RLC AM, the initial values of some variables, such as </w:t>
      </w:r>
      <w:proofErr w:type="spellStart"/>
      <w:r w:rsidRPr="00902CB6">
        <w:rPr>
          <w:lang w:val="en-US" w:eastAsia="ko-KR"/>
        </w:rPr>
        <w:t>RX_Next</w:t>
      </w:r>
      <w:proofErr w:type="spellEnd"/>
      <w:r w:rsidRPr="00902CB6">
        <w:rPr>
          <w:lang w:val="en-US" w:eastAsia="ko-KR"/>
        </w:rPr>
        <w:t xml:space="preserve">, </w:t>
      </w:r>
      <w:proofErr w:type="spellStart"/>
      <w:r w:rsidRPr="00902CB6">
        <w:rPr>
          <w:lang w:val="en-US" w:eastAsia="ko-KR"/>
        </w:rPr>
        <w:t>RX_Highest_Status</w:t>
      </w:r>
      <w:proofErr w:type="spellEnd"/>
      <w:r w:rsidRPr="00902CB6">
        <w:rPr>
          <w:lang w:val="en-US" w:eastAsia="ko-KR"/>
        </w:rPr>
        <w:t xml:space="preserve"> should be initialized to 0. For PTM RLC AM, if the UE join the MBS service during PTM transmission, the initial values of the variables can be non-zero. </w:t>
      </w:r>
      <w:r>
        <w:rPr>
          <w:lang w:val="en-US" w:eastAsia="ko-KR"/>
        </w:rPr>
        <w:t>Then, it has to be considered</w:t>
      </w:r>
      <w:r w:rsidRPr="00997D13">
        <w:rPr>
          <w:lang w:val="en-US" w:eastAsia="ko-KR"/>
        </w:rPr>
        <w:t xml:space="preserve"> how to initialize</w:t>
      </w:r>
      <w:r w:rsidRPr="00902CB6">
        <w:rPr>
          <w:lang w:val="en-US" w:eastAsia="ko-KR"/>
        </w:rPr>
        <w:t xml:space="preserve"> the related variables and guarantee consecutive SNs for PTM RLC AM</w:t>
      </w:r>
      <w:r>
        <w:rPr>
          <w:lang w:val="en-US" w:eastAsia="ko-KR"/>
        </w:rPr>
        <w:t xml:space="preserve"> [1]</w:t>
      </w:r>
      <w:r w:rsidRPr="00902CB6">
        <w:rPr>
          <w:lang w:val="en-US" w:eastAsia="ko-KR"/>
        </w:rPr>
        <w:t>.</w:t>
      </w:r>
    </w:p>
    <w:p w14:paraId="2B6FD5C3" w14:textId="77777777" w:rsidR="00AB08E1" w:rsidRDefault="00AB08E1" w:rsidP="00AB08E1">
      <w:pPr>
        <w:rPr>
          <w:lang w:val="en-US" w:eastAsia="ko-KR"/>
        </w:rPr>
      </w:pPr>
      <w:r>
        <w:rPr>
          <w:rFonts w:hint="eastAsia"/>
          <w:lang w:val="en-US" w:eastAsia="ko-KR"/>
        </w:rPr>
        <w:t>In order to support PDCP</w:t>
      </w:r>
      <w:r>
        <w:rPr>
          <w:lang w:val="en-US" w:eastAsia="ko-KR"/>
        </w:rPr>
        <w:t xml:space="preserve"> status reporting, COUNT value needs to be maintained properly. </w:t>
      </w:r>
      <w:r>
        <w:rPr>
          <w:rFonts w:hint="eastAsia"/>
          <w:lang w:val="en-US" w:eastAsia="ko-KR"/>
        </w:rPr>
        <w:t>If a UE joins an MBS session after the session start time</w:t>
      </w:r>
      <w:r>
        <w:rPr>
          <w:lang w:val="en-US" w:eastAsia="ko-KR"/>
        </w:rPr>
        <w:t xml:space="preserve">, initial values of PDCP SN and HFN may not be zero. Therefore, HFN needs to be synchronized between UE and the </w:t>
      </w:r>
      <w:proofErr w:type="spellStart"/>
      <w:r>
        <w:rPr>
          <w:lang w:val="en-US" w:eastAsia="ko-KR"/>
        </w:rPr>
        <w:t>gNB</w:t>
      </w:r>
      <w:proofErr w:type="spellEnd"/>
      <w:r>
        <w:rPr>
          <w:lang w:val="en-US" w:eastAsia="ko-KR"/>
        </w:rPr>
        <w:t xml:space="preserve"> before the UE start receiving data of the MBS session [16].</w:t>
      </w:r>
    </w:p>
    <w:p w14:paraId="7C685F38" w14:textId="77777777" w:rsidR="008F0B8A" w:rsidRDefault="008F0B8A" w:rsidP="008F0B8A">
      <w:pPr>
        <w:rPr>
          <w:b/>
          <w:u w:val="single"/>
          <w:lang w:eastAsia="ko-KR"/>
        </w:rPr>
      </w:pPr>
      <w:r>
        <w:rPr>
          <w:b/>
          <w:u w:val="single"/>
          <w:lang w:val="en-US" w:eastAsia="ko-KR"/>
        </w:rPr>
        <w:t>Reconfiguring the RB option</w:t>
      </w:r>
      <w:r>
        <w:rPr>
          <w:b/>
          <w:u w:val="single"/>
          <w:lang w:eastAsia="ko-KR"/>
        </w:rPr>
        <w:t xml:space="preserve"> to PTP RLC-AM for a given problem UE </w:t>
      </w:r>
    </w:p>
    <w:p w14:paraId="4B19EF30" w14:textId="77777777" w:rsidR="008F0B8A" w:rsidRDefault="00F4591E" w:rsidP="008F0B8A">
      <w:pPr>
        <w:rPr>
          <w:lang w:eastAsia="ko-KR"/>
        </w:rPr>
      </w:pPr>
      <w:r>
        <w:rPr>
          <w:lang w:eastAsia="ko-KR"/>
        </w:rPr>
        <w:t>W</w:t>
      </w:r>
      <w:r w:rsidR="008F0B8A">
        <w:rPr>
          <w:lang w:eastAsia="ko-KR"/>
        </w:rPr>
        <w:t xml:space="preserve">hen there is </w:t>
      </w:r>
      <w:r w:rsidR="008F0B8A" w:rsidRPr="00752178">
        <w:rPr>
          <w:lang w:eastAsia="ko-KR"/>
        </w:rPr>
        <w:t>a problem UE</w:t>
      </w:r>
      <w:r w:rsidR="009B0F85">
        <w:rPr>
          <w:lang w:eastAsia="ko-KR"/>
        </w:rPr>
        <w:t xml:space="preserve"> in PTM</w:t>
      </w:r>
      <w:r w:rsidR="008F0B8A" w:rsidRPr="00752178">
        <w:rPr>
          <w:lang w:eastAsia="ko-KR"/>
        </w:rPr>
        <w:t>, for example a UE that is in poor coverage and unable to correctly recei</w:t>
      </w:r>
      <w:r w:rsidR="008F0B8A">
        <w:rPr>
          <w:lang w:eastAsia="ko-KR"/>
        </w:rPr>
        <w:t xml:space="preserve">ve a PTM transmission, </w:t>
      </w:r>
      <w:r w:rsidR="008F0B8A" w:rsidRPr="00811927">
        <w:rPr>
          <w:lang w:eastAsia="ko-KR"/>
        </w:rPr>
        <w:t xml:space="preserve">the </w:t>
      </w:r>
      <w:proofErr w:type="spellStart"/>
      <w:r w:rsidR="008F0B8A" w:rsidRPr="00811927">
        <w:rPr>
          <w:lang w:eastAsia="ko-KR"/>
        </w:rPr>
        <w:t>gNB</w:t>
      </w:r>
      <w:proofErr w:type="spellEnd"/>
      <w:r w:rsidR="008F0B8A" w:rsidRPr="00811927">
        <w:rPr>
          <w:lang w:eastAsia="ko-KR"/>
        </w:rPr>
        <w:t xml:space="preserve"> should be able to reconfigure the RB option for this problem UE – for example rec</w:t>
      </w:r>
      <w:r w:rsidR="008F0B8A">
        <w:rPr>
          <w:lang w:eastAsia="ko-KR"/>
        </w:rPr>
        <w:t>onfiguring to a DRB with RLC-AM [12][14]</w:t>
      </w:r>
    </w:p>
    <w:p w14:paraId="3CF9EA6A" w14:textId="77777777" w:rsidR="00FF1CC1" w:rsidRPr="006D31AE" w:rsidRDefault="00FF1CC1" w:rsidP="00FF1CC1">
      <w:pPr>
        <w:rPr>
          <w:b/>
          <w:u w:val="single"/>
          <w:lang w:val="en-US" w:eastAsia="ko-KR"/>
        </w:rPr>
      </w:pPr>
      <w:r>
        <w:rPr>
          <w:b/>
          <w:u w:val="single"/>
          <w:lang w:val="en-US" w:eastAsia="ko-KR"/>
        </w:rPr>
        <w:t>Enabling/disabling HARQ-ACK feedback</w:t>
      </w:r>
    </w:p>
    <w:p w14:paraId="5AA2C683" w14:textId="77777777" w:rsidR="00997D13" w:rsidRDefault="00997D13" w:rsidP="00997D13">
      <w:pPr>
        <w:rPr>
          <w:lang w:val="en-US" w:eastAsia="ko-KR"/>
        </w:rPr>
      </w:pPr>
      <w:r>
        <w:rPr>
          <w:rFonts w:hint="eastAsia"/>
          <w:lang w:val="en-US" w:eastAsia="ko-KR"/>
        </w:rPr>
        <w:t xml:space="preserve">According to RAN1 agreements in </w:t>
      </w:r>
      <w:r>
        <w:rPr>
          <w:lang w:val="en-US" w:eastAsia="ko-KR"/>
        </w:rPr>
        <w:t>the last meeting (</w:t>
      </w:r>
      <w:r>
        <w:rPr>
          <w:rFonts w:hint="eastAsia"/>
          <w:lang w:val="en-US" w:eastAsia="ko-KR"/>
        </w:rPr>
        <w:t>RAN1-104e</w:t>
      </w:r>
      <w:r>
        <w:rPr>
          <w:lang w:val="en-US" w:eastAsia="ko-KR"/>
        </w:rPr>
        <w:t>)</w:t>
      </w:r>
      <w:r>
        <w:rPr>
          <w:rFonts w:hint="eastAsia"/>
          <w:lang w:val="en-US" w:eastAsia="ko-KR"/>
        </w:rPr>
        <w:t xml:space="preserve">, </w:t>
      </w:r>
      <w:r>
        <w:rPr>
          <w:lang w:val="en-US" w:eastAsia="ko-KR"/>
        </w:rPr>
        <w:t xml:space="preserve">NR multicast supports </w:t>
      </w:r>
      <w:r>
        <w:rPr>
          <w:rFonts w:hint="eastAsia"/>
          <w:lang w:val="en-US" w:eastAsia="ko-KR"/>
        </w:rPr>
        <w:t>at least ACK/NACK</w:t>
      </w:r>
      <w:r>
        <w:rPr>
          <w:lang w:val="en-US" w:eastAsia="ko-KR"/>
        </w:rPr>
        <w:t xml:space="preserve"> based HARQ feedback for PTM transmission. From configuration perspective, UE shall be indicated whether HARQ-ACK feedback is enabled. According to the progress in RAN1, there are three different ways on the table to enable/disable HARQ-ACK feedback:</w:t>
      </w:r>
    </w:p>
    <w:p w14:paraId="31A67FE9" w14:textId="77777777" w:rsidR="00997D13" w:rsidRPr="000663ED" w:rsidRDefault="00997D13" w:rsidP="00997D13">
      <w:pPr>
        <w:pStyle w:val="ac"/>
        <w:numPr>
          <w:ilvl w:val="0"/>
          <w:numId w:val="11"/>
        </w:numPr>
        <w:ind w:leftChars="0"/>
        <w:rPr>
          <w:lang w:val="en-US" w:eastAsia="ko-KR"/>
        </w:rPr>
      </w:pPr>
      <w:r w:rsidRPr="000663ED">
        <w:rPr>
          <w:lang w:val="en-US" w:eastAsia="ko-KR"/>
        </w:rPr>
        <w:t xml:space="preserve">RRC </w:t>
      </w:r>
      <w:proofErr w:type="spellStart"/>
      <w:r w:rsidRPr="000663ED">
        <w:rPr>
          <w:lang w:val="en-US" w:eastAsia="ko-KR"/>
        </w:rPr>
        <w:t>signalling</w:t>
      </w:r>
      <w:proofErr w:type="spellEnd"/>
      <w:r w:rsidRPr="000663ED">
        <w:rPr>
          <w:lang w:val="en-US" w:eastAsia="ko-KR"/>
        </w:rPr>
        <w:t xml:space="preserve"> configures whether DCI indicates the enabling/disabling of HARQ-ACK feedback. Then, UE will understand if DCI carries the indication to enable/disable HARQ-ACK feedback, and act accordingly.</w:t>
      </w:r>
    </w:p>
    <w:p w14:paraId="5B85CBD5" w14:textId="77777777" w:rsidR="00997D13" w:rsidRPr="000663ED" w:rsidRDefault="00997D13" w:rsidP="00997D13">
      <w:pPr>
        <w:pStyle w:val="ac"/>
        <w:numPr>
          <w:ilvl w:val="0"/>
          <w:numId w:val="11"/>
        </w:numPr>
        <w:ind w:leftChars="0"/>
        <w:rPr>
          <w:lang w:val="en-US" w:eastAsia="ko-KR"/>
        </w:rPr>
      </w:pPr>
      <w:r w:rsidRPr="000663ED">
        <w:rPr>
          <w:lang w:val="en-US" w:eastAsia="ko-KR"/>
        </w:rPr>
        <w:t xml:space="preserve">RRC </w:t>
      </w:r>
      <w:proofErr w:type="spellStart"/>
      <w:r w:rsidRPr="000663ED">
        <w:rPr>
          <w:lang w:val="en-US" w:eastAsia="ko-KR"/>
        </w:rPr>
        <w:t>signalling</w:t>
      </w:r>
      <w:proofErr w:type="spellEnd"/>
      <w:r w:rsidRPr="000663ED">
        <w:rPr>
          <w:lang w:val="en-US" w:eastAsia="ko-KR"/>
        </w:rPr>
        <w:t xml:space="preserve"> directly configures whether HARQ-ACK feedback is enabled or disabled.</w:t>
      </w:r>
    </w:p>
    <w:p w14:paraId="36E9A171" w14:textId="77777777" w:rsidR="00997D13" w:rsidRPr="000663ED" w:rsidRDefault="00997D13" w:rsidP="00997D13">
      <w:pPr>
        <w:pStyle w:val="ac"/>
        <w:numPr>
          <w:ilvl w:val="0"/>
          <w:numId w:val="11"/>
        </w:numPr>
        <w:ind w:leftChars="0"/>
        <w:rPr>
          <w:lang w:val="en-US" w:eastAsia="ko-KR"/>
        </w:rPr>
      </w:pPr>
      <w:r w:rsidRPr="000663ED">
        <w:rPr>
          <w:lang w:val="en-US" w:eastAsia="ko-KR"/>
        </w:rPr>
        <w:lastRenderedPageBreak/>
        <w:t>MAC CE indicates whether HARQ-ACK feedback is enabled or disabled.</w:t>
      </w:r>
    </w:p>
    <w:p w14:paraId="3BE33794" w14:textId="77777777" w:rsidR="00997D13" w:rsidRDefault="00997D13" w:rsidP="00997D13">
      <w:pPr>
        <w:rPr>
          <w:lang w:val="en-US" w:eastAsia="ko-KR"/>
        </w:rPr>
      </w:pPr>
      <w:r>
        <w:rPr>
          <w:rFonts w:hint="eastAsia"/>
          <w:lang w:val="en-US" w:eastAsia="ko-KR"/>
        </w:rPr>
        <w:t xml:space="preserve">Due to the lack of details from RAN1 perspective, </w:t>
      </w:r>
      <w:r>
        <w:rPr>
          <w:lang w:val="en-US" w:eastAsia="ko-KR"/>
        </w:rPr>
        <w:t xml:space="preserve">RAN2 is suggested to wait for RAN1 </w:t>
      </w:r>
      <w:r w:rsidR="00FF1CC1">
        <w:rPr>
          <w:lang w:val="en-US" w:eastAsia="ko-KR"/>
        </w:rPr>
        <w:t>progress before discussing whether/how to provide multicast HARQ configuration for enabling/disabling HARQ-ACK feedback [8].</w:t>
      </w:r>
    </w:p>
    <w:p w14:paraId="16D80634" w14:textId="77777777" w:rsidR="00FF1CC1" w:rsidRDefault="0016094F" w:rsidP="00997D13">
      <w:pPr>
        <w:rPr>
          <w:lang w:eastAsia="ko-KR"/>
        </w:rPr>
      </w:pPr>
      <w:r>
        <w:rPr>
          <w:b/>
          <w:u w:val="single"/>
          <w:lang w:val="en-US" w:eastAsia="ko-KR"/>
        </w:rPr>
        <w:t>HARQ process ID for MBS</w:t>
      </w:r>
    </w:p>
    <w:p w14:paraId="7872BFC5" w14:textId="77777777" w:rsidR="00997D13" w:rsidRPr="005D389A" w:rsidRDefault="00F3179C" w:rsidP="00997D13">
      <w:pPr>
        <w:rPr>
          <w:lang w:val="en-US" w:eastAsia="ko-KR"/>
        </w:rPr>
      </w:pPr>
      <w:r>
        <w:rPr>
          <w:lang w:val="en-US" w:eastAsia="ko-KR"/>
        </w:rPr>
        <w:t xml:space="preserve">Considering the initial transmission or retransmission per PTM to a group of UEs is associated with the same HARQ process (i.e. indicated by the HARQ process ID in the DCI for PTM transmission), </w:t>
      </w:r>
      <w:proofErr w:type="spellStart"/>
      <w:r>
        <w:rPr>
          <w:lang w:val="en-US" w:eastAsia="ko-KR"/>
        </w:rPr>
        <w:t>gNB</w:t>
      </w:r>
      <w:proofErr w:type="spellEnd"/>
      <w:r>
        <w:rPr>
          <w:lang w:val="en-US" w:eastAsia="ko-KR"/>
        </w:rPr>
        <w:t xml:space="preserve"> has to make sure the same HARQ process is available among all relevant UEs by NW implementation. This might be hard to achieve in practice considering different UEs might be in prior configured differently, with respect to HARQ process usage. To reduce the scheduling complexity by avoiding the </w:t>
      </w:r>
      <w:r w:rsidRPr="005E2C91">
        <w:rPr>
          <w:lang w:val="en-US" w:eastAsia="ko-KR"/>
        </w:rPr>
        <w:t>HARQ process co</w:t>
      </w:r>
      <w:r>
        <w:rPr>
          <w:lang w:val="en-US" w:eastAsia="ko-KR"/>
        </w:rPr>
        <w:t xml:space="preserve">llision between unicast and MBS, an extra indicator in DCI </w:t>
      </w:r>
      <w:r>
        <w:rPr>
          <w:rFonts w:eastAsiaTheme="minorEastAsia"/>
        </w:rPr>
        <w:t>to distinguish the MBS packet from a non-MBS packet or MBS dedicated HARQ processes can be considered, but these require some UE capability enhancement or DCI enhancement [8].</w:t>
      </w:r>
      <w:r w:rsidR="00E734D8">
        <w:rPr>
          <w:rFonts w:eastAsiaTheme="minorEastAsia"/>
        </w:rPr>
        <w:t xml:space="preserve"> </w:t>
      </w:r>
      <w:r w:rsidR="007E1A22" w:rsidRPr="00875337">
        <w:rPr>
          <w:lang w:val="en-US" w:eastAsia="ko-KR"/>
        </w:rPr>
        <w:t xml:space="preserve">To enable the UE to know accurately which HARQ process is used for a TB for MBS, </w:t>
      </w:r>
      <w:r w:rsidR="007E1A22">
        <w:rPr>
          <w:lang w:val="en-US" w:eastAsia="ko-KR"/>
        </w:rPr>
        <w:t xml:space="preserve">ways of using separate set of HARQ processes for MBS </w:t>
      </w:r>
      <w:r w:rsidR="00E734D8">
        <w:rPr>
          <w:lang w:val="en-US" w:eastAsia="ko-KR"/>
        </w:rPr>
        <w:t>are examined</w:t>
      </w:r>
      <w:r w:rsidR="007E1A22">
        <w:rPr>
          <w:lang w:val="en-US" w:eastAsia="ko-KR"/>
        </w:rPr>
        <w:t>. It has to be discussed whether a set of HARQ processes for unicast and another set of HARQ process for MBS are maintained by one HARQ entity or two HARQ entities [10].</w:t>
      </w:r>
      <w:r w:rsidR="00525C87">
        <w:rPr>
          <w:lang w:val="en-US" w:eastAsia="ko-KR"/>
        </w:rPr>
        <w:t xml:space="preserve"> Similarly, for PTM transmission, </w:t>
      </w:r>
      <w:proofErr w:type="spellStart"/>
      <w:r w:rsidR="00525C87">
        <w:rPr>
          <w:lang w:val="en-US" w:eastAsia="ko-KR"/>
        </w:rPr>
        <w:t>i</w:t>
      </w:r>
      <w:r w:rsidR="00525C87" w:rsidRPr="00571E47">
        <w:rPr>
          <w:color w:val="000000" w:themeColor="text1"/>
          <w:sz w:val="22"/>
          <w:szCs w:val="22"/>
        </w:rPr>
        <w:t>t</w:t>
      </w:r>
      <w:proofErr w:type="spellEnd"/>
      <w:r w:rsidR="00525C87">
        <w:rPr>
          <w:color w:val="000000" w:themeColor="text1"/>
          <w:sz w:val="22"/>
          <w:szCs w:val="22"/>
        </w:rPr>
        <w:t xml:space="preserve"> is</w:t>
      </w:r>
      <w:r w:rsidR="00525C87" w:rsidRPr="00571E47">
        <w:rPr>
          <w:color w:val="000000" w:themeColor="text1"/>
          <w:sz w:val="22"/>
          <w:szCs w:val="22"/>
        </w:rPr>
        <w:t xml:space="preserve"> </w:t>
      </w:r>
      <w:r w:rsidR="00525C87">
        <w:rPr>
          <w:color w:val="000000" w:themeColor="text1"/>
          <w:sz w:val="22"/>
          <w:szCs w:val="22"/>
        </w:rPr>
        <w:t>difficult</w:t>
      </w:r>
      <w:r w:rsidR="00525C87" w:rsidRPr="00571E47">
        <w:rPr>
          <w:color w:val="000000" w:themeColor="text1"/>
          <w:sz w:val="22"/>
          <w:szCs w:val="22"/>
        </w:rPr>
        <w:t xml:space="preserve"> for the </w:t>
      </w:r>
      <w:proofErr w:type="spellStart"/>
      <w:r w:rsidR="00525C87" w:rsidRPr="00571E47">
        <w:rPr>
          <w:color w:val="000000" w:themeColor="text1"/>
          <w:sz w:val="22"/>
          <w:szCs w:val="22"/>
        </w:rPr>
        <w:t>gNB</w:t>
      </w:r>
      <w:proofErr w:type="spellEnd"/>
      <w:r w:rsidR="00525C87" w:rsidRPr="00571E47">
        <w:rPr>
          <w:color w:val="000000" w:themeColor="text1"/>
          <w:sz w:val="22"/>
          <w:szCs w:val="22"/>
        </w:rPr>
        <w:t xml:space="preserve"> to indicate the initial transmission or retransmission via the NDI</w:t>
      </w:r>
      <w:r w:rsidR="00525C87">
        <w:rPr>
          <w:color w:val="000000" w:themeColor="text1"/>
          <w:sz w:val="22"/>
          <w:szCs w:val="22"/>
        </w:rPr>
        <w:t xml:space="preserve"> to all relevant UEs considering different UEs might be in PTP previously [8][10][6]. </w:t>
      </w:r>
    </w:p>
    <w:p w14:paraId="6533E253" w14:textId="77777777" w:rsidR="00F714BD" w:rsidRDefault="00301357" w:rsidP="00997D13">
      <w:pPr>
        <w:rPr>
          <w:lang w:val="en-US" w:eastAsia="ko-KR"/>
        </w:rPr>
      </w:pPr>
      <w:r>
        <w:rPr>
          <w:b/>
          <w:u w:val="single"/>
          <w:lang w:val="en-US" w:eastAsia="ko-KR"/>
        </w:rPr>
        <w:t>MBS packet losses due to measurement gap</w:t>
      </w:r>
    </w:p>
    <w:p w14:paraId="127E6A70" w14:textId="77777777" w:rsidR="00D55E14" w:rsidRDefault="00997D13" w:rsidP="00997D13">
      <w:pPr>
        <w:rPr>
          <w:lang w:val="en-US" w:eastAsia="ko-KR"/>
        </w:rPr>
      </w:pPr>
      <w:r>
        <w:rPr>
          <w:lang w:val="en-US" w:eastAsia="ko-KR"/>
        </w:rPr>
        <w:t>When multiple UEs requiring measurement gaps receive the same MBS service via group scheduling (i.e. PTM transmission through G-RNTI) arise the question of how to</w:t>
      </w:r>
      <w:r w:rsidR="007535A3">
        <w:rPr>
          <w:lang w:val="en-US" w:eastAsia="ko-KR"/>
        </w:rPr>
        <w:t xml:space="preserve"> handle these measurement gaps. </w:t>
      </w:r>
      <w:r>
        <w:rPr>
          <w:lang w:val="en-US" w:eastAsia="ko-KR"/>
        </w:rPr>
        <w:t>We can think of three alternatives: common gap without MBS transmission, common gap with MBS t</w:t>
      </w:r>
      <w:r w:rsidR="007535A3">
        <w:rPr>
          <w:lang w:val="en-US" w:eastAsia="ko-KR"/>
        </w:rPr>
        <w:t>ransmission and d</w:t>
      </w:r>
      <w:r>
        <w:rPr>
          <w:lang w:val="en-US" w:eastAsia="ko-KR"/>
        </w:rPr>
        <w:t>edic</w:t>
      </w:r>
      <w:r w:rsidR="007535A3">
        <w:rPr>
          <w:lang w:val="en-US" w:eastAsia="ko-KR"/>
        </w:rPr>
        <w:t xml:space="preserve">ated gap with MBS transmission. </w:t>
      </w:r>
      <w:r w:rsidR="00C25597">
        <w:rPr>
          <w:lang w:val="en-US" w:eastAsia="ko-KR"/>
        </w:rPr>
        <w:t>For t</w:t>
      </w:r>
      <w:r w:rsidR="007535A3" w:rsidRPr="007535A3">
        <w:rPr>
          <w:lang w:val="en-US" w:eastAsia="ko-KR"/>
        </w:rPr>
        <w:t>he second and third alternatives</w:t>
      </w:r>
      <w:r w:rsidR="00C25597">
        <w:rPr>
          <w:lang w:val="en-US" w:eastAsia="ko-KR"/>
        </w:rPr>
        <w:t>,</w:t>
      </w:r>
      <w:r w:rsidR="007535A3" w:rsidRPr="007535A3">
        <w:rPr>
          <w:lang w:val="en-US" w:eastAsia="ko-KR"/>
        </w:rPr>
        <w:t xml:space="preserve"> UEs having to apply measurement gaps will suffer losses unless retransmissions are separately scheduled.</w:t>
      </w:r>
      <w:r w:rsidR="00D55E14">
        <w:rPr>
          <w:lang w:val="en-US" w:eastAsia="ko-KR"/>
        </w:rPr>
        <w:t xml:space="preserve"> </w:t>
      </w:r>
      <w:r w:rsidR="00D55E14">
        <w:t>For the retransmissions targeting multiple UEs</w:t>
      </w:r>
      <w:r w:rsidR="00D55E14">
        <w:rPr>
          <w:lang w:val="en-US" w:eastAsia="ko-KR"/>
        </w:rPr>
        <w:t xml:space="preserve">, </w:t>
      </w:r>
      <w:r w:rsidR="00D55E14">
        <w:t xml:space="preserve">group scheduling should also be used. </w:t>
      </w:r>
      <w:r w:rsidR="00D55E14">
        <w:rPr>
          <w:lang w:val="en-US" w:eastAsia="ko-KR"/>
        </w:rPr>
        <w:t xml:space="preserve">The network </w:t>
      </w:r>
      <w:r w:rsidR="00D55E14" w:rsidRPr="00C25597">
        <w:rPr>
          <w:lang w:val="en-US" w:eastAsia="ko-KR"/>
        </w:rPr>
        <w:t>assumes that the gap was used and sched</w:t>
      </w:r>
      <w:r w:rsidR="00D55E14">
        <w:rPr>
          <w:lang w:val="en-US" w:eastAsia="ko-KR"/>
        </w:rPr>
        <w:t xml:space="preserve">ules retransmissions. </w:t>
      </w:r>
      <w:r w:rsidR="00D55E14">
        <w:t>B</w:t>
      </w:r>
      <w:proofErr w:type="spellStart"/>
      <w:r w:rsidR="00D55E14" w:rsidRPr="00D55E14">
        <w:rPr>
          <w:lang w:val="en-US" w:eastAsia="ko-KR"/>
        </w:rPr>
        <w:t>lind</w:t>
      </w:r>
      <w:proofErr w:type="spellEnd"/>
      <w:r w:rsidR="00D55E14" w:rsidRPr="00D55E14">
        <w:rPr>
          <w:lang w:val="en-US" w:eastAsia="ko-KR"/>
        </w:rPr>
        <w:t xml:space="preserve"> PDCP retransmissions to compensate for missed PTM transmissions due to measurement gaps also relies on group scheduling</w:t>
      </w:r>
      <w:r w:rsidR="00D55E14">
        <w:rPr>
          <w:lang w:val="en-US" w:eastAsia="ko-KR"/>
        </w:rPr>
        <w:t xml:space="preserve"> [3]</w:t>
      </w:r>
      <w:r w:rsidR="00D55E14" w:rsidRPr="00D55E14">
        <w:rPr>
          <w:lang w:val="en-US" w:eastAsia="ko-KR"/>
        </w:rPr>
        <w:t>.</w:t>
      </w:r>
    </w:p>
    <w:p w14:paraId="16C60DD3" w14:textId="77777777" w:rsidR="00F714BD" w:rsidRDefault="006B531A" w:rsidP="00F714BD">
      <w:pPr>
        <w:rPr>
          <w:lang w:val="en-US" w:eastAsia="ko-KR"/>
        </w:rPr>
      </w:pPr>
      <w:r>
        <w:rPr>
          <w:b/>
          <w:u w:val="single"/>
          <w:lang w:val="en-US" w:eastAsia="ko-KR"/>
        </w:rPr>
        <w:t>FEC and RAN retransmission for MBS</w:t>
      </w:r>
    </w:p>
    <w:p w14:paraId="470D27E7" w14:textId="77777777" w:rsidR="00997D13" w:rsidRDefault="00EA348B" w:rsidP="00997D13">
      <w:pPr>
        <w:rPr>
          <w:lang w:val="en-US" w:eastAsia="ko-KR"/>
        </w:rPr>
      </w:pPr>
      <w:r>
        <w:rPr>
          <w:lang w:val="en-US" w:eastAsia="ko-KR"/>
        </w:rPr>
        <w:t xml:space="preserve">According to SA2, </w:t>
      </w:r>
      <w:r w:rsidRPr="00EA348B">
        <w:rPr>
          <w:lang w:val="en-US" w:eastAsia="ko-KR"/>
        </w:rPr>
        <w:t>MBS data provided to the RAN can be protected by Forward Error Correction (FEC).</w:t>
      </w:r>
      <w:r>
        <w:rPr>
          <w:lang w:val="en-US" w:eastAsia="ko-KR"/>
        </w:rPr>
        <w:t xml:space="preserve"> </w:t>
      </w:r>
      <w:r w:rsidR="00997D13">
        <w:rPr>
          <w:rFonts w:hint="eastAsia"/>
          <w:lang w:val="en-US" w:eastAsia="ko-KR"/>
        </w:rPr>
        <w:t>When</w:t>
      </w:r>
      <w:r w:rsidR="00997D13">
        <w:rPr>
          <w:lang w:val="en-US" w:eastAsia="ko-KR"/>
        </w:rPr>
        <w:t xml:space="preserve"> a FEC is used, not all PDCP SDUs have to be successfully transmitte</w:t>
      </w:r>
      <w:r>
        <w:rPr>
          <w:lang w:val="en-US" w:eastAsia="ko-KR"/>
        </w:rPr>
        <w:t xml:space="preserve">d and losses should be allowed. This is currently not possible since a Radio Bearer is either configured to be tolerate no losses (with RLC AM) or to allow any (with RLC UM). This is especially problematic for PTM transmissions where having all retransmissions individually handled via PTP. By relying on a FEC to recover from (most) errors on the PTM path, retransmissions in the RAN </w:t>
      </w:r>
      <w:r w:rsidR="00C25597">
        <w:rPr>
          <w:lang w:val="en-US" w:eastAsia="ko-KR"/>
        </w:rPr>
        <w:t xml:space="preserve">should only be </w:t>
      </w:r>
      <w:r>
        <w:rPr>
          <w:lang w:val="en-US" w:eastAsia="ko-KR"/>
        </w:rPr>
        <w:t>triggered when the FEC is known not to be able to compensate the corresponding losses</w:t>
      </w:r>
      <w:r w:rsidR="00C25597">
        <w:rPr>
          <w:lang w:val="en-US" w:eastAsia="ko-KR"/>
        </w:rPr>
        <w:t xml:space="preserve"> [3]</w:t>
      </w:r>
      <w:r>
        <w:rPr>
          <w:lang w:val="en-US" w:eastAsia="ko-KR"/>
        </w:rPr>
        <w:t>.</w:t>
      </w:r>
    </w:p>
    <w:p w14:paraId="5EC090FF" w14:textId="77777777" w:rsidR="00F66815" w:rsidRDefault="00F66815" w:rsidP="00997D13">
      <w:pPr>
        <w:rPr>
          <w:lang w:val="en-US" w:eastAsia="ko-KR"/>
        </w:rPr>
      </w:pPr>
      <w:r>
        <w:rPr>
          <w:b/>
          <w:u w:val="single"/>
          <w:lang w:val="en-US" w:eastAsia="ko-KR"/>
        </w:rPr>
        <w:t>CA and CA based duplication for MBS</w:t>
      </w:r>
    </w:p>
    <w:p w14:paraId="1C877CCD" w14:textId="77777777" w:rsidR="00BE7F0D" w:rsidRDefault="00BE7F0D" w:rsidP="00997D13">
      <w:pPr>
        <w:jc w:val="both"/>
        <w:rPr>
          <w:lang w:val="en-US" w:eastAsia="ko-KR"/>
        </w:rPr>
      </w:pPr>
      <w:r>
        <w:rPr>
          <w:lang w:val="en-US" w:eastAsia="ko-KR"/>
        </w:rPr>
        <w:t xml:space="preserve">CA and CA based duplication is used to enhance the reliability and data rate for transmission per unicast. For MBS transmission, CA and CA based duplication could be also beneficial for those MBS services demanding high reliability or high data rate. For PTP transmission, it’s similar as unicast transmission, and thus there would be no issue to adopt CA and CA based duplication just like unicast in legacy. For PTM transmission, when applicable, </w:t>
      </w:r>
      <w:proofErr w:type="spellStart"/>
      <w:r>
        <w:rPr>
          <w:lang w:val="en-US" w:eastAsia="ko-KR"/>
        </w:rPr>
        <w:t>gNB</w:t>
      </w:r>
      <w:proofErr w:type="spellEnd"/>
      <w:r>
        <w:rPr>
          <w:lang w:val="en-US" w:eastAsia="ko-KR"/>
        </w:rPr>
        <w:t xml:space="preserve"> can transmit MBS packet via any common serving cell(s) among the relevant the group of UEs. Similarly, </w:t>
      </w:r>
      <w:proofErr w:type="spellStart"/>
      <w:r>
        <w:rPr>
          <w:lang w:val="en-US" w:eastAsia="ko-KR"/>
        </w:rPr>
        <w:t>gNB</w:t>
      </w:r>
      <w:proofErr w:type="spellEnd"/>
      <w:r>
        <w:rPr>
          <w:lang w:val="en-US" w:eastAsia="ko-KR"/>
        </w:rPr>
        <w:t xml:space="preserve"> may decide to adopt CA or CA based duplication to transmit packets to the relevant group of UEs. Considering the limited time in WI, RAN2 is suggested to at least support CA and CA-based duplication for PTP mode [8]. </w:t>
      </w:r>
    </w:p>
    <w:p w14:paraId="14CB891C" w14:textId="77777777" w:rsidR="00A34B60" w:rsidRDefault="00A06720" w:rsidP="00997D13">
      <w:pPr>
        <w:rPr>
          <w:lang w:val="en-US" w:eastAsia="ko-KR"/>
        </w:rPr>
      </w:pPr>
      <w:r w:rsidRPr="00A06720">
        <w:rPr>
          <w:b/>
          <w:u w:val="single"/>
          <w:lang w:val="en-US" w:eastAsia="ko-KR"/>
        </w:rPr>
        <w:t>RRC_CONNECTED state with MBS service</w:t>
      </w:r>
    </w:p>
    <w:p w14:paraId="5F57B955" w14:textId="77777777" w:rsidR="00593711" w:rsidRDefault="00997D13" w:rsidP="00997D13">
      <w:pPr>
        <w:rPr>
          <w:lang w:val="en-US" w:eastAsia="ko-KR"/>
        </w:rPr>
      </w:pPr>
      <w:r>
        <w:rPr>
          <w:lang w:val="en-US" w:eastAsia="ko-KR"/>
        </w:rPr>
        <w:t>Acc</w:t>
      </w:r>
      <w:r w:rsidR="002A67DE">
        <w:rPr>
          <w:lang w:val="en-US" w:eastAsia="ko-KR"/>
        </w:rPr>
        <w:t>ording to the agreements made in meetings RAN2-112e and RAN2-113e</w:t>
      </w:r>
      <w:r>
        <w:rPr>
          <w:lang w:val="en-US" w:eastAsia="ko-KR"/>
        </w:rPr>
        <w:t>, it is agreed that UE should keep in RRC_CONNECTED state to receive multicast session which has high QoS requirement of reliability and/or latency. It is also agreed that “When there is no data ongoing for the multicast session, the</w:t>
      </w:r>
      <w:r w:rsidR="002A67DE">
        <w:rPr>
          <w:lang w:val="en-US" w:eastAsia="ko-KR"/>
        </w:rPr>
        <w:t xml:space="preserve"> UE can stay in RRC_CONNECTED”. However, it is specified in NR RRC specification that “UE shall perform the actions upon going to RRC_IDLE state upon receiving the expiry of </w:t>
      </w:r>
      <w:proofErr w:type="spellStart"/>
      <w:r w:rsidR="002A67DE" w:rsidRPr="00902CB6">
        <w:rPr>
          <w:i/>
          <w:lang w:val="en-US" w:eastAsia="ko-KR"/>
        </w:rPr>
        <w:t>DataInactivityTimer</w:t>
      </w:r>
      <w:proofErr w:type="spellEnd"/>
      <w:r w:rsidR="002A67DE">
        <w:rPr>
          <w:lang w:val="en-US" w:eastAsia="ko-KR"/>
        </w:rPr>
        <w:t xml:space="preserve"> from lower layers while in RRC_CONNECTED state”. By far, the NR MAC specification considers only the DTCH logical channel, DCCH logical channel, or CCCH logical channel as the condition of maintaining the “</w:t>
      </w:r>
      <w:proofErr w:type="spellStart"/>
      <w:r w:rsidR="002A67DE" w:rsidRPr="00902CB6">
        <w:rPr>
          <w:i/>
          <w:lang w:val="en-US" w:eastAsia="ko-KR"/>
        </w:rPr>
        <w:t>dataInactivityTimer</w:t>
      </w:r>
      <w:proofErr w:type="spellEnd"/>
      <w:r w:rsidR="002A67DE">
        <w:rPr>
          <w:lang w:val="en-US" w:eastAsia="ko-KR"/>
        </w:rPr>
        <w:t>”. I</w:t>
      </w:r>
      <w:r w:rsidR="002A67DE" w:rsidRPr="00955E96">
        <w:rPr>
          <w:lang w:val="en-US" w:eastAsia="ko-KR"/>
        </w:rPr>
        <w:t xml:space="preserve">f the UE receives the MBS service through PTM transmission scheme, the new radio bear for MBS service (e.g. MRB) may be mapped to new logical channel for MBS traffic </w:t>
      </w:r>
      <w:r w:rsidR="002A67DE" w:rsidRPr="00955E96">
        <w:rPr>
          <w:lang w:val="en-US" w:eastAsia="ko-KR"/>
        </w:rPr>
        <w:lastRenderedPageBreak/>
        <w:t>channel (e.g. MTCH) and/or MBS control channel (e.g. MCCH).</w:t>
      </w:r>
      <w:r w:rsidR="002A67DE">
        <w:rPr>
          <w:lang w:val="en-US" w:eastAsia="ko-KR"/>
        </w:rPr>
        <w:t xml:space="preserve"> </w:t>
      </w:r>
      <w:r w:rsidR="002A67DE" w:rsidRPr="00955E96">
        <w:rPr>
          <w:lang w:val="en-US" w:eastAsia="ko-KR"/>
        </w:rPr>
        <w:t>In the use case that the “</w:t>
      </w:r>
      <w:proofErr w:type="spellStart"/>
      <w:r w:rsidR="002A67DE" w:rsidRPr="00955E96">
        <w:rPr>
          <w:lang w:val="en-US" w:eastAsia="ko-KR"/>
        </w:rPr>
        <w:t>dataInactivityTimer</w:t>
      </w:r>
      <w:proofErr w:type="spellEnd"/>
      <w:r w:rsidR="002A67DE" w:rsidRPr="00955E96">
        <w:rPr>
          <w:lang w:val="en-US" w:eastAsia="ko-KR"/>
        </w:rPr>
        <w:t>” is configured and the UE receives a multicast session through PTM transmission scheme,</w:t>
      </w:r>
      <w:r w:rsidR="002A67DE">
        <w:rPr>
          <w:lang w:val="en-US" w:eastAsia="ko-KR"/>
        </w:rPr>
        <w:t xml:space="preserve"> it has to be discussed how to avoid the expiry of </w:t>
      </w:r>
      <w:proofErr w:type="spellStart"/>
      <w:r w:rsidR="002A67DE" w:rsidRPr="00902CB6">
        <w:rPr>
          <w:i/>
          <w:lang w:val="en-US" w:eastAsia="ko-KR"/>
        </w:rPr>
        <w:t>DataInactivityTimer</w:t>
      </w:r>
      <w:proofErr w:type="spellEnd"/>
      <w:r w:rsidR="002A67DE">
        <w:rPr>
          <w:lang w:val="en-US" w:eastAsia="ko-KR"/>
        </w:rPr>
        <w:t xml:space="preserve"> and RRC state transition from RRC_CONNECTED to RRC_IDLE [9].</w:t>
      </w:r>
    </w:p>
    <w:p w14:paraId="436DDAA1" w14:textId="77777777" w:rsidR="002A67DE" w:rsidRDefault="002A67DE" w:rsidP="00997D13">
      <w:pPr>
        <w:rPr>
          <w:lang w:val="en-US" w:eastAsia="ko-KR"/>
        </w:rPr>
      </w:pPr>
    </w:p>
    <w:p w14:paraId="686929C7" w14:textId="77777777" w:rsidR="0013246D" w:rsidRDefault="00FF1CC1">
      <w:pPr>
        <w:pStyle w:val="1"/>
        <w:rPr>
          <w:lang w:val="en-US"/>
        </w:rPr>
      </w:pPr>
      <w:r>
        <w:rPr>
          <w:lang w:val="en-US"/>
        </w:rPr>
        <w:t>3.</w:t>
      </w:r>
      <w:r>
        <w:rPr>
          <w:lang w:val="en-US"/>
        </w:rPr>
        <w:tab/>
        <w:t>Conclusion</w:t>
      </w:r>
    </w:p>
    <w:p w14:paraId="2574A896" w14:textId="77777777" w:rsidR="00CE0024" w:rsidRDefault="000A7603" w:rsidP="000A7603">
      <w:pPr>
        <w:rPr>
          <w:lang w:val="en-US" w:eastAsia="ko-KR"/>
        </w:rPr>
      </w:pPr>
      <w:r>
        <w:rPr>
          <w:lang w:val="en-US" w:eastAsia="ko-KR"/>
        </w:rPr>
        <w:t xml:space="preserve">In this contribution, </w:t>
      </w:r>
      <w:r w:rsidR="00CE0024">
        <w:rPr>
          <w:lang w:val="en-US" w:eastAsia="ko-KR"/>
        </w:rPr>
        <w:t>the issues identified by documents submitted to A.I. 8.1.2.1 are categorized into essential issues related to three options for L2 reliability and other issues.</w:t>
      </w:r>
    </w:p>
    <w:p w14:paraId="07744E8C" w14:textId="77777777" w:rsidR="00CE0024" w:rsidRDefault="00CE0024" w:rsidP="000A7603">
      <w:pPr>
        <w:rPr>
          <w:lang w:val="en-US" w:eastAsia="ko-KR"/>
        </w:rPr>
      </w:pPr>
      <w:r>
        <w:rPr>
          <w:lang w:val="en-US" w:eastAsia="ko-KR"/>
        </w:rPr>
        <w:t>For e</w:t>
      </w:r>
      <w:r w:rsidRPr="00CE0024">
        <w:rPr>
          <w:lang w:val="en-US" w:eastAsia="ko-KR"/>
        </w:rPr>
        <w:t>ssential issues related to three options for L2 reliability</w:t>
      </w:r>
      <w:r w:rsidR="004F5378">
        <w:rPr>
          <w:lang w:val="en-US" w:eastAsia="ko-KR"/>
        </w:rPr>
        <w:t>,</w:t>
      </w:r>
    </w:p>
    <w:p w14:paraId="13F6125A" w14:textId="77777777" w:rsidR="00257E3F" w:rsidRPr="00475FED" w:rsidRDefault="00B61B05" w:rsidP="00257E3F">
      <w:pPr>
        <w:ind w:left="1134" w:hangingChars="567" w:hanging="1134"/>
        <w:jc w:val="both"/>
        <w:rPr>
          <w:rFonts w:eastAsia="맑은 고딕"/>
          <w:b/>
          <w:lang w:eastAsia="ko-KR"/>
        </w:rPr>
      </w:pPr>
      <w:r>
        <w:rPr>
          <w:rFonts w:eastAsia="맑은 고딕"/>
          <w:b/>
          <w:lang w:eastAsia="ko-KR"/>
        </w:rPr>
        <w:t>Proposal 1</w:t>
      </w:r>
      <w:r w:rsidR="00B76211">
        <w:rPr>
          <w:rFonts w:eastAsia="맑은 고딕"/>
          <w:b/>
          <w:lang w:eastAsia="ko-KR"/>
        </w:rPr>
        <w:t>.</w:t>
      </w:r>
      <w:r w:rsidR="00257E3F" w:rsidRPr="009308AB">
        <w:rPr>
          <w:rFonts w:eastAsia="맑은 고딕"/>
          <w:b/>
          <w:lang w:eastAsia="ko-KR"/>
        </w:rPr>
        <w:t xml:space="preserve"> </w:t>
      </w:r>
      <w:r>
        <w:rPr>
          <w:rFonts w:eastAsia="맑은 고딕"/>
          <w:b/>
          <w:lang w:eastAsia="ko-KR"/>
        </w:rPr>
        <w:t xml:space="preserve">RAN2 discuss and verify </w:t>
      </w:r>
      <w:r w:rsidR="0058309A">
        <w:rPr>
          <w:rFonts w:eastAsia="맑은 고딕"/>
          <w:b/>
          <w:lang w:eastAsia="ko-KR"/>
        </w:rPr>
        <w:t>essential issues for each option based on the</w:t>
      </w:r>
      <w:r>
        <w:rPr>
          <w:rFonts w:eastAsia="맑은 고딕"/>
          <w:b/>
          <w:lang w:eastAsia="ko-KR"/>
        </w:rPr>
        <w:t xml:space="preserve"> summarized </w:t>
      </w:r>
      <w:r w:rsidR="0058309A">
        <w:rPr>
          <w:rFonts w:eastAsia="맑은 고딕"/>
          <w:b/>
          <w:lang w:eastAsia="ko-KR"/>
        </w:rPr>
        <w:t>issues in Section 2.1</w:t>
      </w:r>
      <w:r>
        <w:rPr>
          <w:rFonts w:eastAsia="맑은 고딕"/>
          <w:b/>
          <w:lang w:eastAsia="ko-KR"/>
        </w:rPr>
        <w:t>.</w:t>
      </w:r>
    </w:p>
    <w:p w14:paraId="622AB0BA" w14:textId="77777777" w:rsidR="00B61B05" w:rsidRDefault="00B61B05" w:rsidP="00B61B05">
      <w:pPr>
        <w:pStyle w:val="ac"/>
        <w:numPr>
          <w:ilvl w:val="0"/>
          <w:numId w:val="16"/>
        </w:numPr>
        <w:ind w:leftChars="0"/>
        <w:rPr>
          <w:lang w:val="en-US" w:eastAsia="ko-KR"/>
        </w:rPr>
      </w:pPr>
      <w:r w:rsidRPr="00B61B05">
        <w:rPr>
          <w:lang w:val="en-US" w:eastAsia="ko-KR"/>
        </w:rPr>
        <w:t>Option 1 - A1+B1 for PTM RLC-UM + PTP RLC-AM</w:t>
      </w:r>
    </w:p>
    <w:p w14:paraId="1ACACBF4" w14:textId="77777777" w:rsidR="00B61B05" w:rsidRDefault="00B61B05" w:rsidP="00B61B05">
      <w:pPr>
        <w:pStyle w:val="ac"/>
        <w:numPr>
          <w:ilvl w:val="1"/>
          <w:numId w:val="16"/>
        </w:numPr>
        <w:ind w:leftChars="0"/>
        <w:rPr>
          <w:lang w:val="en-US" w:eastAsia="ko-KR"/>
        </w:rPr>
      </w:pPr>
      <w:r w:rsidRPr="00B61B05">
        <w:rPr>
          <w:lang w:val="en-US" w:eastAsia="ko-KR"/>
        </w:rPr>
        <w:t>PDCP data recovery</w:t>
      </w:r>
    </w:p>
    <w:p w14:paraId="70FF1732" w14:textId="77777777" w:rsidR="00B61B05" w:rsidRPr="00B61B05" w:rsidRDefault="00B61B05" w:rsidP="00B61B05">
      <w:pPr>
        <w:pStyle w:val="ac"/>
        <w:numPr>
          <w:ilvl w:val="1"/>
          <w:numId w:val="16"/>
        </w:numPr>
        <w:ind w:leftChars="0"/>
        <w:rPr>
          <w:lang w:val="en-US" w:eastAsia="ko-KR"/>
        </w:rPr>
      </w:pPr>
      <w:r w:rsidRPr="00B61B05">
        <w:rPr>
          <w:lang w:val="en-US" w:eastAsia="ko-KR"/>
        </w:rPr>
        <w:t>PDCP status report</w:t>
      </w:r>
    </w:p>
    <w:p w14:paraId="0529C4EA" w14:textId="77777777" w:rsidR="00B61B05" w:rsidRDefault="00B61B05" w:rsidP="00B61B05">
      <w:pPr>
        <w:pStyle w:val="ac"/>
        <w:numPr>
          <w:ilvl w:val="0"/>
          <w:numId w:val="16"/>
        </w:numPr>
        <w:ind w:leftChars="0"/>
        <w:rPr>
          <w:lang w:val="en-US" w:eastAsia="ko-KR"/>
        </w:rPr>
      </w:pPr>
      <w:r w:rsidRPr="00B61B05">
        <w:rPr>
          <w:lang w:val="en-US" w:eastAsia="ko-KR"/>
        </w:rPr>
        <w:t>Option 2 - A2+B1 for PTM RLC-UM + PTP RLC-AM</w:t>
      </w:r>
    </w:p>
    <w:p w14:paraId="2E740047" w14:textId="77777777" w:rsidR="00B61B05" w:rsidRDefault="00B61B05" w:rsidP="00B61B05">
      <w:pPr>
        <w:pStyle w:val="ac"/>
        <w:numPr>
          <w:ilvl w:val="1"/>
          <w:numId w:val="16"/>
        </w:numPr>
        <w:ind w:leftChars="0"/>
        <w:rPr>
          <w:lang w:val="en-US" w:eastAsia="ko-KR"/>
        </w:rPr>
      </w:pPr>
      <w:r w:rsidRPr="00B61B05">
        <w:rPr>
          <w:lang w:val="en-US" w:eastAsia="ko-KR"/>
        </w:rPr>
        <w:t>PDCP status report</w:t>
      </w:r>
    </w:p>
    <w:p w14:paraId="333B7145" w14:textId="77777777" w:rsidR="00B61B05" w:rsidRPr="00B61B05" w:rsidRDefault="00B61B05" w:rsidP="00B61B05">
      <w:pPr>
        <w:pStyle w:val="ac"/>
        <w:numPr>
          <w:ilvl w:val="1"/>
          <w:numId w:val="16"/>
        </w:numPr>
        <w:ind w:leftChars="0"/>
        <w:rPr>
          <w:lang w:val="en-US" w:eastAsia="ko-KR"/>
        </w:rPr>
      </w:pPr>
      <w:r w:rsidRPr="00B61B05">
        <w:rPr>
          <w:lang w:val="en-US" w:eastAsia="ko-KR"/>
        </w:rPr>
        <w:t>PDCP PDU retransmission</w:t>
      </w:r>
    </w:p>
    <w:p w14:paraId="0A7536DE" w14:textId="77777777" w:rsidR="00B61B05" w:rsidRDefault="00B61B05" w:rsidP="00B61B05">
      <w:pPr>
        <w:pStyle w:val="ac"/>
        <w:numPr>
          <w:ilvl w:val="0"/>
          <w:numId w:val="16"/>
        </w:numPr>
        <w:ind w:leftChars="0"/>
        <w:rPr>
          <w:lang w:val="en-US" w:eastAsia="ko-KR"/>
        </w:rPr>
      </w:pPr>
      <w:r w:rsidRPr="00B61B05">
        <w:rPr>
          <w:lang w:val="en-US" w:eastAsia="ko-KR"/>
        </w:rPr>
        <w:t>Option 3 - A3+B2(+B1) For PTM RLC-AM + PTP RLC-AM</w:t>
      </w:r>
    </w:p>
    <w:p w14:paraId="54D38E4F" w14:textId="77777777" w:rsidR="00B61B05" w:rsidRDefault="00B61B05" w:rsidP="00B61B05">
      <w:pPr>
        <w:pStyle w:val="ac"/>
        <w:numPr>
          <w:ilvl w:val="1"/>
          <w:numId w:val="16"/>
        </w:numPr>
        <w:ind w:leftChars="0"/>
        <w:rPr>
          <w:lang w:val="en-US" w:eastAsia="ko-KR"/>
        </w:rPr>
      </w:pPr>
      <w:r w:rsidRPr="00B61B05">
        <w:rPr>
          <w:lang w:val="en-US" w:eastAsia="ko-KR"/>
        </w:rPr>
        <w:t>Reception window maintenance with two logical channels</w:t>
      </w:r>
    </w:p>
    <w:p w14:paraId="53073E12" w14:textId="77777777" w:rsidR="00B61B05" w:rsidRDefault="00B61B05" w:rsidP="00B61B05">
      <w:pPr>
        <w:pStyle w:val="ac"/>
        <w:numPr>
          <w:ilvl w:val="1"/>
          <w:numId w:val="16"/>
        </w:numPr>
        <w:ind w:leftChars="0"/>
        <w:rPr>
          <w:lang w:val="en-US" w:eastAsia="ko-KR"/>
        </w:rPr>
      </w:pPr>
      <w:r w:rsidRPr="00B61B05">
        <w:rPr>
          <w:lang w:val="en-US" w:eastAsia="ko-KR"/>
        </w:rPr>
        <w:t>RLC UM for PTM for PTM/PTP dynamic switch</w:t>
      </w:r>
    </w:p>
    <w:p w14:paraId="57E51C6B" w14:textId="77777777" w:rsidR="00B61B05" w:rsidRDefault="00B61B05" w:rsidP="00B61B05">
      <w:pPr>
        <w:pStyle w:val="ac"/>
        <w:numPr>
          <w:ilvl w:val="1"/>
          <w:numId w:val="16"/>
        </w:numPr>
        <w:ind w:leftChars="0"/>
        <w:rPr>
          <w:lang w:val="en-US" w:eastAsia="ko-KR"/>
        </w:rPr>
      </w:pPr>
      <w:r w:rsidRPr="00B61B05">
        <w:rPr>
          <w:lang w:val="en-US" w:eastAsia="ko-KR"/>
        </w:rPr>
        <w:t>RLC SDU segmentation for UEs in PTP</w:t>
      </w:r>
    </w:p>
    <w:p w14:paraId="0B801395" w14:textId="77777777" w:rsidR="00B61B05" w:rsidRPr="00B61B05" w:rsidRDefault="00B61B05" w:rsidP="00B61B05">
      <w:pPr>
        <w:pStyle w:val="ac"/>
        <w:numPr>
          <w:ilvl w:val="1"/>
          <w:numId w:val="16"/>
        </w:numPr>
        <w:ind w:leftChars="0"/>
        <w:rPr>
          <w:lang w:val="en-US" w:eastAsia="ko-KR"/>
        </w:rPr>
      </w:pPr>
      <w:proofErr w:type="spellStart"/>
      <w:r w:rsidRPr="00B61B05">
        <w:rPr>
          <w:lang w:val="en-US" w:eastAsia="ko-KR"/>
        </w:rPr>
        <w:t>gNB</w:t>
      </w:r>
      <w:proofErr w:type="spellEnd"/>
      <w:r w:rsidRPr="00B61B05">
        <w:rPr>
          <w:lang w:val="en-US" w:eastAsia="ko-KR"/>
        </w:rPr>
        <w:t xml:space="preserve"> PTM RLC </w:t>
      </w:r>
      <w:proofErr w:type="spellStart"/>
      <w:r w:rsidRPr="00B61B05">
        <w:rPr>
          <w:lang w:val="en-US" w:eastAsia="ko-KR"/>
        </w:rPr>
        <w:t>Tx</w:t>
      </w:r>
      <w:proofErr w:type="spellEnd"/>
      <w:r w:rsidRPr="00B61B05">
        <w:rPr>
          <w:lang w:val="en-US" w:eastAsia="ko-KR"/>
        </w:rPr>
        <w:t xml:space="preserve"> window handling</w:t>
      </w:r>
    </w:p>
    <w:p w14:paraId="4B7C0562" w14:textId="77777777" w:rsidR="00CE0024" w:rsidRPr="00B61B05" w:rsidRDefault="00A11877" w:rsidP="00B61B05">
      <w:pPr>
        <w:ind w:left="1134" w:hangingChars="567" w:hanging="1134"/>
        <w:jc w:val="both"/>
        <w:rPr>
          <w:rFonts w:eastAsia="맑은 고딕"/>
          <w:b/>
          <w:lang w:eastAsia="ko-KR"/>
        </w:rPr>
      </w:pPr>
      <w:r w:rsidRPr="00B61B05">
        <w:rPr>
          <w:rFonts w:eastAsia="맑은 고딕"/>
          <w:b/>
          <w:lang w:eastAsia="ko-KR"/>
        </w:rPr>
        <w:t>Proposal 2</w:t>
      </w:r>
      <w:r w:rsidR="00B76211">
        <w:rPr>
          <w:rFonts w:eastAsia="맑은 고딕"/>
          <w:b/>
          <w:lang w:eastAsia="ko-KR"/>
        </w:rPr>
        <w:t>.</w:t>
      </w:r>
      <w:r w:rsidRPr="00B61B05">
        <w:rPr>
          <w:rFonts w:eastAsia="맑은 고딕"/>
          <w:b/>
          <w:lang w:eastAsia="ko-KR"/>
        </w:rPr>
        <w:t xml:space="preserve"> RAN2 discuss and verify </w:t>
      </w:r>
      <w:r w:rsidR="0058309A">
        <w:rPr>
          <w:rFonts w:eastAsia="맑은 고딕"/>
          <w:b/>
          <w:lang w:eastAsia="ko-KR"/>
        </w:rPr>
        <w:t xml:space="preserve">issues </w:t>
      </w:r>
      <w:r w:rsidRPr="00B61B05">
        <w:rPr>
          <w:rFonts w:eastAsia="맑은 고딕"/>
          <w:b/>
          <w:lang w:eastAsia="ko-KR"/>
        </w:rPr>
        <w:t xml:space="preserve">summarized </w:t>
      </w:r>
      <w:r w:rsidR="0058309A">
        <w:rPr>
          <w:rFonts w:eastAsia="맑은 고딕"/>
          <w:b/>
          <w:lang w:eastAsia="ko-KR"/>
        </w:rPr>
        <w:t xml:space="preserve">in Section 2.2 </w:t>
      </w:r>
      <w:r w:rsidR="00A42958">
        <w:rPr>
          <w:rFonts w:eastAsia="맑은 고딕"/>
          <w:b/>
          <w:lang w:eastAsia="ko-KR"/>
        </w:rPr>
        <w:t>after selecting option</w:t>
      </w:r>
      <w:r w:rsidR="0058309A">
        <w:rPr>
          <w:rFonts w:eastAsia="맑은 고딕"/>
          <w:b/>
          <w:lang w:eastAsia="ko-KR"/>
        </w:rPr>
        <w:t>(</w:t>
      </w:r>
      <w:r w:rsidR="00A42958">
        <w:rPr>
          <w:rFonts w:eastAsia="맑은 고딕"/>
          <w:b/>
          <w:lang w:eastAsia="ko-KR"/>
        </w:rPr>
        <w:t>s</w:t>
      </w:r>
      <w:r w:rsidR="0058309A">
        <w:rPr>
          <w:rFonts w:eastAsia="맑은 고딕"/>
          <w:b/>
          <w:lang w:eastAsia="ko-KR"/>
        </w:rPr>
        <w:t>)</w:t>
      </w:r>
      <w:r w:rsidR="00A42958">
        <w:rPr>
          <w:rFonts w:eastAsia="맑은 고딕"/>
          <w:b/>
          <w:lang w:eastAsia="ko-KR"/>
        </w:rPr>
        <w:t xml:space="preserve"> for L2 reliabi</w:t>
      </w:r>
      <w:r w:rsidR="0058309A">
        <w:rPr>
          <w:rFonts w:eastAsia="맑은 고딕"/>
          <w:b/>
          <w:lang w:eastAsia="ko-KR"/>
        </w:rPr>
        <w:t>lity.</w:t>
      </w:r>
    </w:p>
    <w:p w14:paraId="6FE75AAA" w14:textId="77777777" w:rsidR="00257E3F" w:rsidRDefault="00257E3F">
      <w:pPr>
        <w:rPr>
          <w:lang w:val="en-US" w:eastAsia="ko-KR"/>
        </w:rPr>
      </w:pPr>
    </w:p>
    <w:p w14:paraId="198E1256" w14:textId="77777777" w:rsidR="0013246D" w:rsidRDefault="00FF1CC1">
      <w:pPr>
        <w:pStyle w:val="1"/>
        <w:rPr>
          <w:lang w:val="en-US"/>
        </w:rPr>
      </w:pPr>
      <w:r>
        <w:rPr>
          <w:lang w:val="en-US"/>
        </w:rPr>
        <w:t>4.</w:t>
      </w:r>
      <w:r>
        <w:rPr>
          <w:lang w:val="en-US"/>
        </w:rPr>
        <w:tab/>
        <w:t>References</w:t>
      </w:r>
    </w:p>
    <w:p w14:paraId="7A623A57" w14:textId="77777777" w:rsidR="0013246D" w:rsidRDefault="00FF1CC1">
      <w:pPr>
        <w:rPr>
          <w:lang w:val="en-US" w:eastAsia="ko-KR"/>
        </w:rPr>
      </w:pPr>
      <w:r>
        <w:rPr>
          <w:lang w:val="en-US" w:eastAsia="ko-KR"/>
        </w:rPr>
        <w:t>[1] R2-2102717</w:t>
      </w:r>
      <w:r>
        <w:rPr>
          <w:lang w:val="en-US" w:eastAsia="ko-KR"/>
        </w:rPr>
        <w:tab/>
        <w:t>Reliability Improvement for PTM Transmission</w:t>
      </w:r>
      <w:r>
        <w:rPr>
          <w:lang w:val="en-US" w:eastAsia="ko-KR"/>
        </w:rPr>
        <w:tab/>
        <w:t>CATT</w:t>
      </w:r>
    </w:p>
    <w:p w14:paraId="2565184A" w14:textId="77777777" w:rsidR="0013246D" w:rsidRDefault="00FF1CC1">
      <w:pPr>
        <w:rPr>
          <w:lang w:val="en-US" w:eastAsia="ko-KR"/>
        </w:rPr>
      </w:pPr>
      <w:r>
        <w:rPr>
          <w:lang w:val="en-US" w:eastAsia="ko-KR"/>
        </w:rPr>
        <w:t>[2] R2-2102782</w:t>
      </w:r>
      <w:r>
        <w:rPr>
          <w:lang w:val="en-US" w:eastAsia="ko-KR"/>
        </w:rPr>
        <w:tab/>
        <w:t>MBS UP architecture</w:t>
      </w:r>
      <w:r>
        <w:rPr>
          <w:lang w:val="en-US" w:eastAsia="ko-KR"/>
        </w:rPr>
        <w:tab/>
        <w:t>MediaTek Inc.</w:t>
      </w:r>
    </w:p>
    <w:p w14:paraId="32618BF3" w14:textId="77777777" w:rsidR="0013246D" w:rsidRDefault="00FF1CC1">
      <w:pPr>
        <w:rPr>
          <w:lang w:val="en-US" w:eastAsia="ko-KR"/>
        </w:rPr>
      </w:pPr>
      <w:r>
        <w:rPr>
          <w:lang w:val="en-US" w:eastAsia="ko-KR"/>
        </w:rPr>
        <w:t>[3] R2-2102945</w:t>
      </w:r>
      <w:r>
        <w:rPr>
          <w:lang w:val="en-US" w:eastAsia="ko-KR"/>
        </w:rPr>
        <w:tab/>
        <w:t>MBS Reliability</w:t>
      </w:r>
      <w:r>
        <w:rPr>
          <w:lang w:val="en-US" w:eastAsia="ko-KR"/>
        </w:rPr>
        <w:tab/>
        <w:t>Nokia, Nokia Shanghai Bell</w:t>
      </w:r>
    </w:p>
    <w:p w14:paraId="6342C48A" w14:textId="664A0251" w:rsidR="0013246D" w:rsidRDefault="00FF1CC1">
      <w:pPr>
        <w:rPr>
          <w:lang w:val="en-US" w:eastAsia="ko-KR"/>
        </w:rPr>
      </w:pPr>
      <w:r>
        <w:rPr>
          <w:lang w:val="en-US" w:eastAsia="ko-KR"/>
        </w:rPr>
        <w:t>[4] R2-2103188</w:t>
      </w:r>
      <w:r>
        <w:rPr>
          <w:lang w:val="en-US" w:eastAsia="ko-KR"/>
        </w:rPr>
        <w:tab/>
        <w:t>NR Multicast PTM bearer RLC AM mode operation</w:t>
      </w:r>
      <w:r>
        <w:rPr>
          <w:lang w:val="en-US" w:eastAsia="ko-KR"/>
        </w:rPr>
        <w:tab/>
        <w:t xml:space="preserve">Qualcomm </w:t>
      </w:r>
      <w:proofErr w:type="spellStart"/>
      <w:r>
        <w:rPr>
          <w:lang w:val="en-US" w:eastAsia="ko-KR"/>
        </w:rPr>
        <w:t>Inc</w:t>
      </w:r>
      <w:proofErr w:type="spellEnd"/>
      <w:r>
        <w:rPr>
          <w:lang w:val="en-US" w:eastAsia="ko-KR"/>
        </w:rPr>
        <w:t>, FirstNet,</w:t>
      </w:r>
      <w:r w:rsidR="00A158B8">
        <w:rPr>
          <w:lang w:val="en-US" w:eastAsia="ko-KR"/>
        </w:rPr>
        <w:t xml:space="preserve"> </w:t>
      </w:r>
      <w:r>
        <w:rPr>
          <w:lang w:val="en-US" w:eastAsia="ko-KR"/>
        </w:rPr>
        <w:t>UIC, Kyocera,</w:t>
      </w:r>
      <w:r w:rsidR="00A158B8">
        <w:rPr>
          <w:lang w:val="en-US" w:eastAsia="ko-KR"/>
        </w:rPr>
        <w:t xml:space="preserve"> </w:t>
      </w:r>
      <w:r>
        <w:rPr>
          <w:lang w:val="en-US" w:eastAsia="ko-KR"/>
        </w:rPr>
        <w:t>AT&amp;T</w:t>
      </w:r>
    </w:p>
    <w:p w14:paraId="137AC51E" w14:textId="77777777" w:rsidR="0013246D" w:rsidRDefault="00FF1CC1">
      <w:pPr>
        <w:rPr>
          <w:lang w:val="en-US" w:eastAsia="ko-KR"/>
        </w:rPr>
      </w:pPr>
      <w:r>
        <w:rPr>
          <w:lang w:val="en-US" w:eastAsia="ko-KR"/>
        </w:rPr>
        <w:t>[5] R2-2103201</w:t>
      </w:r>
      <w:r>
        <w:rPr>
          <w:lang w:val="en-US" w:eastAsia="ko-KR"/>
        </w:rPr>
        <w:tab/>
        <w:t>ARQ of PTM with Logical Channel Aggregation</w:t>
      </w:r>
      <w:r>
        <w:rPr>
          <w:lang w:val="en-US" w:eastAsia="ko-KR"/>
        </w:rPr>
        <w:tab/>
      </w:r>
      <w:proofErr w:type="spellStart"/>
      <w:r>
        <w:rPr>
          <w:lang w:val="en-US" w:eastAsia="ko-KR"/>
        </w:rPr>
        <w:t>Futurewei</w:t>
      </w:r>
      <w:proofErr w:type="spellEnd"/>
    </w:p>
    <w:p w14:paraId="67E8C159" w14:textId="77777777" w:rsidR="0013246D" w:rsidRDefault="00FF1CC1">
      <w:pPr>
        <w:rPr>
          <w:lang w:val="en-US" w:eastAsia="ko-KR"/>
        </w:rPr>
      </w:pPr>
      <w:r>
        <w:rPr>
          <w:lang w:val="en-US" w:eastAsia="ko-KR"/>
        </w:rPr>
        <w:t>[6] R2-2103267</w:t>
      </w:r>
      <w:r>
        <w:rPr>
          <w:lang w:val="en-US" w:eastAsia="ko-KR"/>
        </w:rPr>
        <w:tab/>
        <w:t>HARQ modelling for supporting retransmission in MBS</w:t>
      </w:r>
      <w:r>
        <w:rPr>
          <w:lang w:val="en-US" w:eastAsia="ko-KR"/>
        </w:rPr>
        <w:tab/>
        <w:t>Asia Pacific Telecom co. Ltd, FGI</w:t>
      </w:r>
    </w:p>
    <w:p w14:paraId="674E6F09" w14:textId="77777777" w:rsidR="0013246D" w:rsidRDefault="00FF1CC1">
      <w:pPr>
        <w:rPr>
          <w:lang w:val="en-US" w:eastAsia="ko-KR"/>
        </w:rPr>
      </w:pPr>
      <w:r>
        <w:rPr>
          <w:lang w:val="en-US" w:eastAsia="ko-KR"/>
        </w:rPr>
        <w:t>[7] R2-2103374</w:t>
      </w:r>
      <w:r>
        <w:rPr>
          <w:lang w:val="en-US" w:eastAsia="ko-KR"/>
        </w:rPr>
        <w:tab/>
        <w:t>Consideration of possible solutions for L2 reliability in NR MBS</w:t>
      </w:r>
      <w:r>
        <w:rPr>
          <w:lang w:val="en-US" w:eastAsia="ko-KR"/>
        </w:rPr>
        <w:tab/>
        <w:t>Kyocera</w:t>
      </w:r>
    </w:p>
    <w:p w14:paraId="4706A833" w14:textId="77777777" w:rsidR="0013246D" w:rsidRDefault="00FF1CC1">
      <w:pPr>
        <w:rPr>
          <w:lang w:val="en-US" w:eastAsia="ko-KR"/>
        </w:rPr>
      </w:pPr>
      <w:r>
        <w:rPr>
          <w:lang w:val="en-US" w:eastAsia="ko-KR"/>
        </w:rPr>
        <w:t>[8] R2-2103413</w:t>
      </w:r>
      <w:r>
        <w:rPr>
          <w:lang w:val="en-US" w:eastAsia="ko-KR"/>
        </w:rPr>
        <w:tab/>
        <w:t>Issues on MBS reliability</w:t>
      </w:r>
      <w:r>
        <w:rPr>
          <w:lang w:val="en-US" w:eastAsia="ko-KR"/>
        </w:rPr>
        <w:tab/>
        <w:t>Lenovo, Motorola Mobility</w:t>
      </w:r>
    </w:p>
    <w:p w14:paraId="656F9700" w14:textId="77777777" w:rsidR="0013246D" w:rsidRDefault="00FF1CC1">
      <w:pPr>
        <w:rPr>
          <w:lang w:val="en-US" w:eastAsia="ko-KR"/>
        </w:rPr>
      </w:pPr>
      <w:r>
        <w:rPr>
          <w:lang w:val="en-US" w:eastAsia="ko-KR"/>
        </w:rPr>
        <w:t>[9] R2-2103450</w:t>
      </w:r>
      <w:r>
        <w:rPr>
          <w:lang w:val="en-US" w:eastAsia="ko-KR"/>
        </w:rPr>
        <w:tab/>
        <w:t>UE stay in RRC_CONNECTED when no MBS data ongoing</w:t>
      </w:r>
      <w:r>
        <w:rPr>
          <w:lang w:val="en-US" w:eastAsia="ko-KR"/>
        </w:rPr>
        <w:tab/>
      </w:r>
      <w:proofErr w:type="spellStart"/>
      <w:r>
        <w:rPr>
          <w:lang w:val="en-US" w:eastAsia="ko-KR"/>
        </w:rPr>
        <w:t>ASUSTeK</w:t>
      </w:r>
      <w:proofErr w:type="spellEnd"/>
    </w:p>
    <w:p w14:paraId="0500B91D" w14:textId="77777777" w:rsidR="0013246D" w:rsidRDefault="00FF1CC1">
      <w:pPr>
        <w:rPr>
          <w:lang w:val="en-US" w:eastAsia="ko-KR"/>
        </w:rPr>
      </w:pPr>
      <w:r>
        <w:rPr>
          <w:lang w:val="en-US" w:eastAsia="ko-KR"/>
        </w:rPr>
        <w:lastRenderedPageBreak/>
        <w:t>[10] R2-2103473</w:t>
      </w:r>
      <w:r>
        <w:rPr>
          <w:lang w:val="en-US" w:eastAsia="ko-KR"/>
        </w:rPr>
        <w:tab/>
        <w:t>Consideration on MBS reliability guarantee</w:t>
      </w:r>
      <w:r>
        <w:rPr>
          <w:lang w:val="en-US" w:eastAsia="ko-KR"/>
        </w:rPr>
        <w:tab/>
        <w:t xml:space="preserve">ZTE, </w:t>
      </w:r>
      <w:proofErr w:type="spellStart"/>
      <w:r>
        <w:rPr>
          <w:lang w:val="en-US" w:eastAsia="ko-KR"/>
        </w:rPr>
        <w:t>Sanechips</w:t>
      </w:r>
      <w:proofErr w:type="spellEnd"/>
    </w:p>
    <w:p w14:paraId="07CA4669" w14:textId="77777777" w:rsidR="0013246D" w:rsidRDefault="00FF1CC1">
      <w:pPr>
        <w:rPr>
          <w:lang w:val="en-US" w:eastAsia="ko-KR"/>
        </w:rPr>
      </w:pPr>
      <w:r>
        <w:rPr>
          <w:lang w:val="en-US" w:eastAsia="ko-KR"/>
        </w:rPr>
        <w:t>[11] R2-2103508</w:t>
      </w:r>
      <w:r>
        <w:rPr>
          <w:lang w:val="en-US" w:eastAsia="ko-KR"/>
        </w:rPr>
        <w:tab/>
        <w:t>Further discussion on reliability for RRC_CONNECTED state</w:t>
      </w:r>
      <w:r>
        <w:rPr>
          <w:lang w:val="en-US" w:eastAsia="ko-KR"/>
        </w:rPr>
        <w:tab/>
        <w:t>CHENGDU TD TECH LTD</w:t>
      </w:r>
    </w:p>
    <w:p w14:paraId="75FBD872" w14:textId="77777777" w:rsidR="0013246D" w:rsidRDefault="00FF1CC1">
      <w:pPr>
        <w:rPr>
          <w:lang w:val="en-US" w:eastAsia="ko-KR"/>
        </w:rPr>
      </w:pPr>
      <w:r>
        <w:rPr>
          <w:lang w:val="en-US" w:eastAsia="ko-KR"/>
        </w:rPr>
        <w:t>[12] R2-2103516</w:t>
      </w:r>
      <w:r>
        <w:rPr>
          <w:lang w:val="en-US" w:eastAsia="ko-KR"/>
        </w:rPr>
        <w:tab/>
        <w:t>Reliability and Dynamic Switch for MBS</w:t>
      </w:r>
      <w:r>
        <w:rPr>
          <w:lang w:val="en-US" w:eastAsia="ko-KR"/>
        </w:rPr>
        <w:tab/>
        <w:t>Ericsson</w:t>
      </w:r>
    </w:p>
    <w:p w14:paraId="59AB975B" w14:textId="77777777" w:rsidR="0013246D" w:rsidRDefault="00FF1CC1">
      <w:pPr>
        <w:rPr>
          <w:lang w:val="en-US" w:eastAsia="ko-KR"/>
        </w:rPr>
      </w:pPr>
      <w:r>
        <w:rPr>
          <w:lang w:val="en-US" w:eastAsia="ko-KR"/>
        </w:rPr>
        <w:t>[13] R2-2103871</w:t>
      </w:r>
      <w:r>
        <w:rPr>
          <w:lang w:val="en-US" w:eastAsia="ko-KR"/>
        </w:rPr>
        <w:tab/>
        <w:t>Consideration on the MBS transmission reliability</w:t>
      </w:r>
      <w:r>
        <w:rPr>
          <w:lang w:val="en-US" w:eastAsia="ko-KR"/>
        </w:rPr>
        <w:tab/>
        <w:t>Apple</w:t>
      </w:r>
    </w:p>
    <w:p w14:paraId="26DA6756" w14:textId="77777777" w:rsidR="0013246D" w:rsidRDefault="00FF1CC1">
      <w:pPr>
        <w:rPr>
          <w:lang w:val="en-US" w:eastAsia="ko-KR"/>
        </w:rPr>
      </w:pPr>
      <w:r>
        <w:rPr>
          <w:lang w:val="en-US" w:eastAsia="ko-KR"/>
        </w:rPr>
        <w:t>[14] R2-2103949</w:t>
      </w:r>
      <w:r>
        <w:rPr>
          <w:lang w:val="en-US" w:eastAsia="ko-KR"/>
        </w:rPr>
        <w:tab/>
        <w:t xml:space="preserve">PTM Reliability Considerations </w:t>
      </w:r>
      <w:r>
        <w:rPr>
          <w:lang w:val="en-US" w:eastAsia="ko-KR"/>
        </w:rPr>
        <w:tab/>
      </w:r>
      <w:proofErr w:type="spellStart"/>
      <w:r>
        <w:rPr>
          <w:lang w:val="en-US" w:eastAsia="ko-KR"/>
        </w:rPr>
        <w:t>Convida</w:t>
      </w:r>
      <w:proofErr w:type="spellEnd"/>
      <w:r>
        <w:rPr>
          <w:lang w:val="en-US" w:eastAsia="ko-KR"/>
        </w:rPr>
        <w:t xml:space="preserve"> Wireless</w:t>
      </w:r>
    </w:p>
    <w:p w14:paraId="23BB0996" w14:textId="77777777" w:rsidR="0013246D" w:rsidRDefault="00FF1CC1">
      <w:pPr>
        <w:rPr>
          <w:lang w:val="en-US" w:eastAsia="ko-KR"/>
        </w:rPr>
      </w:pPr>
      <w:r>
        <w:rPr>
          <w:lang w:val="en-US" w:eastAsia="ko-KR"/>
        </w:rPr>
        <w:t>[15] R2-2103963</w:t>
      </w:r>
      <w:r>
        <w:rPr>
          <w:lang w:val="en-US" w:eastAsia="ko-KR"/>
        </w:rPr>
        <w:tab/>
        <w:t>Way forward on UP architecture for MBS</w:t>
      </w:r>
      <w:r>
        <w:rPr>
          <w:lang w:val="en-US" w:eastAsia="ko-KR"/>
        </w:rPr>
        <w:tab/>
      </w:r>
      <w:proofErr w:type="spellStart"/>
      <w:r>
        <w:rPr>
          <w:lang w:val="en-US" w:eastAsia="ko-KR"/>
        </w:rPr>
        <w:t>InterDigital</w:t>
      </w:r>
      <w:proofErr w:type="spellEnd"/>
      <w:r>
        <w:rPr>
          <w:lang w:val="en-US" w:eastAsia="ko-KR"/>
        </w:rPr>
        <w:t xml:space="preserve"> Inc., ZTE, </w:t>
      </w:r>
      <w:proofErr w:type="spellStart"/>
      <w:r>
        <w:rPr>
          <w:lang w:val="en-US" w:eastAsia="ko-KR"/>
        </w:rPr>
        <w:t>Sanechips</w:t>
      </w:r>
      <w:proofErr w:type="spellEnd"/>
      <w:r>
        <w:rPr>
          <w:lang w:val="en-US" w:eastAsia="ko-KR"/>
        </w:rPr>
        <w:t xml:space="preserve">, </w:t>
      </w:r>
      <w:proofErr w:type="spellStart"/>
      <w:r>
        <w:rPr>
          <w:lang w:val="en-US" w:eastAsia="ko-KR"/>
        </w:rPr>
        <w:t>MediaTek</w:t>
      </w:r>
      <w:proofErr w:type="spellEnd"/>
      <w:r>
        <w:rPr>
          <w:lang w:val="en-US" w:eastAsia="ko-KR"/>
        </w:rPr>
        <w:t xml:space="preserve"> Inc., Huawei, </w:t>
      </w:r>
      <w:proofErr w:type="spellStart"/>
      <w:r>
        <w:rPr>
          <w:lang w:val="en-US" w:eastAsia="ko-KR"/>
        </w:rPr>
        <w:t>HiSilicon</w:t>
      </w:r>
      <w:proofErr w:type="spellEnd"/>
      <w:r>
        <w:rPr>
          <w:lang w:val="en-US" w:eastAsia="ko-KR"/>
        </w:rPr>
        <w:t xml:space="preserve">, Ericsson, LG Electronics Inc., Samsung Telecommunications, Fujitsu, Sharp, CATT, CBN, </w:t>
      </w:r>
      <w:proofErr w:type="spellStart"/>
      <w:r>
        <w:rPr>
          <w:lang w:val="en-US" w:eastAsia="ko-KR"/>
        </w:rPr>
        <w:t>Spreadtrum</w:t>
      </w:r>
      <w:proofErr w:type="spellEnd"/>
      <w:r>
        <w:rPr>
          <w:lang w:val="en-US" w:eastAsia="ko-KR"/>
        </w:rPr>
        <w:t xml:space="preserve"> Communications, Xiaomi Communications, Asia Pacific Telecom co. Ltd., OPPO, Lenovo, Motorola Mobility, Apple, Vivo, TD Tech, Chengdu TD Tech, CMCC</w:t>
      </w:r>
    </w:p>
    <w:p w14:paraId="596B93EF" w14:textId="77777777" w:rsidR="0013246D" w:rsidRDefault="00FF1CC1">
      <w:pPr>
        <w:rPr>
          <w:lang w:val="en-US" w:eastAsia="ko-KR"/>
        </w:rPr>
      </w:pPr>
      <w:r>
        <w:rPr>
          <w:lang w:val="en-US" w:eastAsia="ko-KR"/>
        </w:rPr>
        <w:t>[16] R2-2104088</w:t>
      </w:r>
      <w:r>
        <w:rPr>
          <w:lang w:val="en-US" w:eastAsia="ko-KR"/>
        </w:rPr>
        <w:tab/>
        <w:t>Support of PDCP status reporting for PTM-PTP switching</w:t>
      </w:r>
      <w:r>
        <w:rPr>
          <w:lang w:val="en-US" w:eastAsia="ko-KR"/>
        </w:rPr>
        <w:tab/>
        <w:t>SHARP Corporation</w:t>
      </w:r>
    </w:p>
    <w:p w14:paraId="0F172CDE" w14:textId="77777777" w:rsidR="0013246D" w:rsidRDefault="00FF1CC1">
      <w:pPr>
        <w:rPr>
          <w:lang w:val="en-US" w:eastAsia="ko-KR"/>
        </w:rPr>
      </w:pPr>
      <w:r>
        <w:rPr>
          <w:lang w:val="en-US" w:eastAsia="ko-KR"/>
        </w:rPr>
        <w:t>[17] R2-2104150</w:t>
      </w:r>
      <w:r>
        <w:rPr>
          <w:lang w:val="en-US" w:eastAsia="ko-KR"/>
        </w:rPr>
        <w:tab/>
        <w:t>Comparison of L2 Reliability Solutions for MRB with dynamic PTM/PTP Switch</w:t>
      </w:r>
      <w:r>
        <w:rPr>
          <w:lang w:val="en-US" w:eastAsia="ko-KR"/>
        </w:rPr>
        <w:tab/>
      </w:r>
      <w:proofErr w:type="spellStart"/>
      <w:r>
        <w:rPr>
          <w:lang w:val="en-US" w:eastAsia="ko-KR"/>
        </w:rPr>
        <w:t>Futurewei</w:t>
      </w:r>
      <w:proofErr w:type="spellEnd"/>
      <w:r>
        <w:rPr>
          <w:lang w:val="en-US" w:eastAsia="ko-KR"/>
        </w:rPr>
        <w:t xml:space="preserve">, Qualcomm </w:t>
      </w:r>
      <w:proofErr w:type="spellStart"/>
      <w:r>
        <w:rPr>
          <w:lang w:val="en-US" w:eastAsia="ko-KR"/>
        </w:rPr>
        <w:t>Inc</w:t>
      </w:r>
      <w:proofErr w:type="spellEnd"/>
      <w:r>
        <w:rPr>
          <w:lang w:val="en-US" w:eastAsia="ko-KR"/>
        </w:rPr>
        <w:t>, Intel</w:t>
      </w:r>
    </w:p>
    <w:p w14:paraId="0720E97D" w14:textId="77777777" w:rsidR="0013246D" w:rsidRDefault="00FF1CC1">
      <w:pPr>
        <w:rPr>
          <w:lang w:val="en-US" w:eastAsia="ko-KR"/>
        </w:rPr>
      </w:pPr>
      <w:r>
        <w:rPr>
          <w:lang w:val="en-US" w:eastAsia="ko-KR"/>
        </w:rPr>
        <w:t>[18] R2-2104161</w:t>
      </w:r>
      <w:r>
        <w:rPr>
          <w:lang w:val="en-US" w:eastAsia="ko-KR"/>
        </w:rPr>
        <w:tab/>
        <w:t>Discussion on reliability improvement and UL feedback in NR multicast</w:t>
      </w:r>
      <w:r>
        <w:rPr>
          <w:lang w:val="en-US" w:eastAsia="ko-KR"/>
        </w:rPr>
        <w:tab/>
        <w:t>LG Electronics Inc.</w:t>
      </w:r>
    </w:p>
    <w:p w14:paraId="14AA13AA" w14:textId="77777777" w:rsidR="0013246D" w:rsidRPr="001E5BF3" w:rsidRDefault="0013246D" w:rsidP="001E5BF3">
      <w:pPr>
        <w:pStyle w:val="a3"/>
        <w:rPr>
          <w:rFonts w:eastAsia="MS Mincho"/>
          <w:lang w:val="en-US"/>
        </w:rPr>
      </w:pPr>
    </w:p>
    <w:sectPr w:rsidR="0013246D" w:rsidRPr="001E5BF3">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AC154" w16cex:dateUtc="2021-04-09T17:04:00Z"/>
  <w16cex:commentExtensible w16cex:durableId="241AC2DE" w16cex:dateUtc="2021-04-09T17:11:00Z"/>
  <w16cex:commentExtensible w16cex:durableId="241AE672" w16cex:dateUtc="2021-04-09T21:42:00Z"/>
  <w16cex:commentExtensible w16cex:durableId="241AC4A0" w16cex:dateUtc="2021-04-09T17:18:00Z"/>
  <w16cex:commentExtensible w16cex:durableId="241AE741" w16cex:dateUtc="2021-04-09T21:46:00Z"/>
  <w16cex:commentExtensible w16cex:durableId="241AC4ED" w16cex:dateUtc="2021-04-09T17:19:00Z"/>
  <w16cex:commentExtensible w16cex:durableId="241AE8A5" w16cex:dateUtc="2021-04-09T21:52:00Z"/>
  <w16cex:commentExtensible w16cex:durableId="241AC582" w16cex:dateUtc="2021-04-09T17:22:00Z"/>
  <w16cex:commentExtensible w16cex:durableId="241AEACE" w16cex:dateUtc="2021-04-09T22:01:00Z"/>
  <w16cex:commentExtensible w16cex:durableId="241AC5FC" w16cex:dateUtc="2021-04-09T17:24:00Z"/>
  <w16cex:commentExtensible w16cex:durableId="241AEA7C" w16cex:dateUtc="2021-04-09T22:00:00Z"/>
  <w16cex:commentExtensible w16cex:durableId="241AC731" w16cex:dateUtc="2021-04-09T17:29:00Z"/>
  <w16cex:commentExtensible w16cex:durableId="241AEC03" w16cex:dateUtc="2021-04-09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7DCC2" w16cid:durableId="241AC154"/>
  <w16cid:commentId w16cid:paraId="0ADF056D" w16cid:durableId="241AC2DE"/>
  <w16cid:commentId w16cid:paraId="5A51190C" w16cid:durableId="241AE672"/>
  <w16cid:commentId w16cid:paraId="663B3852" w16cid:durableId="241AC4A0"/>
  <w16cid:commentId w16cid:paraId="2D308DB5" w16cid:durableId="241AE741"/>
  <w16cid:commentId w16cid:paraId="407D6366" w16cid:durableId="241AC4ED"/>
  <w16cid:commentId w16cid:paraId="5D28D27E" w16cid:durableId="241AE8A5"/>
  <w16cid:commentId w16cid:paraId="1C334E7B" w16cid:durableId="241AC582"/>
  <w16cid:commentId w16cid:paraId="14A923BA" w16cid:durableId="241AEACE"/>
  <w16cid:commentId w16cid:paraId="02B3C290" w16cid:durableId="241AC5FC"/>
  <w16cid:commentId w16cid:paraId="12BE254C" w16cid:durableId="241AEA7C"/>
  <w16cid:commentId w16cid:paraId="2A017DA2" w16cid:durableId="241AC731"/>
  <w16cid:commentId w16cid:paraId="0FC8F798" w16cid:durableId="241AEC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7FA4F" w14:textId="77777777" w:rsidR="00156019" w:rsidRDefault="00156019">
      <w:pPr>
        <w:spacing w:after="0" w:line="240" w:lineRule="auto"/>
      </w:pPr>
      <w:r>
        <w:separator/>
      </w:r>
    </w:p>
  </w:endnote>
  <w:endnote w:type="continuationSeparator" w:id="0">
    <w:p w14:paraId="11DD1929" w14:textId="77777777" w:rsidR="00156019" w:rsidRDefault="00156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66D17" w14:textId="77777777" w:rsidR="008F0B8A" w:rsidRDefault="008F0B8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6573E0EC" w14:textId="77777777" w:rsidR="008F0B8A" w:rsidRDefault="008F0B8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9D75C" w14:textId="77777777" w:rsidR="008F0B8A" w:rsidRDefault="008F0B8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71F28">
      <w:rPr>
        <w:rStyle w:val="a9"/>
        <w:noProof/>
      </w:rPr>
      <w:t>1</w:t>
    </w:r>
    <w:r>
      <w:rPr>
        <w:rStyle w:val="a9"/>
      </w:rPr>
      <w:fldChar w:fldCharType="end"/>
    </w:r>
  </w:p>
  <w:p w14:paraId="60B7EA04" w14:textId="77777777" w:rsidR="008F0B8A" w:rsidRDefault="008F0B8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A7F0D" w14:textId="77777777" w:rsidR="00156019" w:rsidRDefault="00156019">
      <w:pPr>
        <w:spacing w:after="0" w:line="240" w:lineRule="auto"/>
      </w:pPr>
      <w:r>
        <w:separator/>
      </w:r>
    </w:p>
  </w:footnote>
  <w:footnote w:type="continuationSeparator" w:id="0">
    <w:p w14:paraId="286F775D" w14:textId="77777777" w:rsidR="00156019" w:rsidRDefault="001560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3328A"/>
    <w:multiLevelType w:val="hybridMultilevel"/>
    <w:tmpl w:val="2E12F8BE"/>
    <w:lvl w:ilvl="0" w:tplc="FE64CA8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0A0817"/>
    <w:multiLevelType w:val="hybridMultilevel"/>
    <w:tmpl w:val="2E6A18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E910203"/>
    <w:multiLevelType w:val="hybridMultilevel"/>
    <w:tmpl w:val="A83EE65A"/>
    <w:lvl w:ilvl="0" w:tplc="9418E4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90164C7"/>
    <w:multiLevelType w:val="hybridMultilevel"/>
    <w:tmpl w:val="FDF42292"/>
    <w:lvl w:ilvl="0" w:tplc="C18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AAE390E"/>
    <w:multiLevelType w:val="hybridMultilevel"/>
    <w:tmpl w:val="8EA60E18"/>
    <w:lvl w:ilvl="0" w:tplc="FE64CA8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C285308"/>
    <w:multiLevelType w:val="hybridMultilevel"/>
    <w:tmpl w:val="4FE6A6D8"/>
    <w:lvl w:ilvl="0" w:tplc="FE64CA8A">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10B634E"/>
    <w:multiLevelType w:val="hybridMultilevel"/>
    <w:tmpl w:val="DA06A2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22325E"/>
    <w:multiLevelType w:val="hybridMultilevel"/>
    <w:tmpl w:val="D81C2E84"/>
    <w:lvl w:ilvl="0" w:tplc="FE64CA8A">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2"/>
  </w:num>
  <w:num w:numId="3">
    <w:abstractNumId w:val="2"/>
  </w:num>
  <w:num w:numId="4">
    <w:abstractNumId w:val="3"/>
  </w:num>
  <w:num w:numId="5">
    <w:abstractNumId w:val="10"/>
  </w:num>
  <w:num w:numId="6">
    <w:abstractNumId w:val="4"/>
  </w:num>
  <w:num w:numId="7">
    <w:abstractNumId w:val="1"/>
  </w:num>
  <w:num w:numId="8">
    <w:abstractNumId w:val="13"/>
  </w:num>
  <w:num w:numId="9">
    <w:abstractNumId w:val="5"/>
  </w:num>
  <w:num w:numId="10">
    <w:abstractNumId w:val="7"/>
  </w:num>
  <w:num w:numId="11">
    <w:abstractNumId w:val="11"/>
  </w:num>
  <w:num w:numId="12">
    <w:abstractNumId w:val="6"/>
  </w:num>
  <w:num w:numId="13">
    <w:abstractNumId w:val="8"/>
  </w:num>
  <w:num w:numId="14">
    <w:abstractNumId w:val="15"/>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46D"/>
    <w:rsid w:val="0000460B"/>
    <w:rsid w:val="000249B4"/>
    <w:rsid w:val="00034E54"/>
    <w:rsid w:val="000371CE"/>
    <w:rsid w:val="00091381"/>
    <w:rsid w:val="000A5BE3"/>
    <w:rsid w:val="000A5F3E"/>
    <w:rsid w:val="000A7603"/>
    <w:rsid w:val="000B2AB4"/>
    <w:rsid w:val="000E37CB"/>
    <w:rsid w:val="000F6976"/>
    <w:rsid w:val="00106FFE"/>
    <w:rsid w:val="00123A74"/>
    <w:rsid w:val="00124A94"/>
    <w:rsid w:val="0013246D"/>
    <w:rsid w:val="0015524D"/>
    <w:rsid w:val="00156019"/>
    <w:rsid w:val="0016094F"/>
    <w:rsid w:val="00176D25"/>
    <w:rsid w:val="0019070A"/>
    <w:rsid w:val="00194675"/>
    <w:rsid w:val="001B5DC8"/>
    <w:rsid w:val="001C5478"/>
    <w:rsid w:val="001C6D0B"/>
    <w:rsid w:val="001E5BF3"/>
    <w:rsid w:val="001E671E"/>
    <w:rsid w:val="00211A1D"/>
    <w:rsid w:val="0021517D"/>
    <w:rsid w:val="00217DBC"/>
    <w:rsid w:val="00230FA9"/>
    <w:rsid w:val="00250C17"/>
    <w:rsid w:val="002546C8"/>
    <w:rsid w:val="00257E3F"/>
    <w:rsid w:val="00267E9D"/>
    <w:rsid w:val="00287377"/>
    <w:rsid w:val="002931EC"/>
    <w:rsid w:val="0029526C"/>
    <w:rsid w:val="002A67DE"/>
    <w:rsid w:val="002B2E1A"/>
    <w:rsid w:val="002D4D9C"/>
    <w:rsid w:val="00301357"/>
    <w:rsid w:val="00302EB9"/>
    <w:rsid w:val="0032002C"/>
    <w:rsid w:val="00325F16"/>
    <w:rsid w:val="00326EBF"/>
    <w:rsid w:val="003822C3"/>
    <w:rsid w:val="003941ED"/>
    <w:rsid w:val="003A79D2"/>
    <w:rsid w:val="003B10F0"/>
    <w:rsid w:val="003D1159"/>
    <w:rsid w:val="003D1231"/>
    <w:rsid w:val="003E41DF"/>
    <w:rsid w:val="00402C57"/>
    <w:rsid w:val="00406F6B"/>
    <w:rsid w:val="00421FAB"/>
    <w:rsid w:val="0044108A"/>
    <w:rsid w:val="0045477E"/>
    <w:rsid w:val="00456218"/>
    <w:rsid w:val="00465820"/>
    <w:rsid w:val="00471F28"/>
    <w:rsid w:val="00481943"/>
    <w:rsid w:val="00482527"/>
    <w:rsid w:val="004B4D48"/>
    <w:rsid w:val="004D7146"/>
    <w:rsid w:val="004F5378"/>
    <w:rsid w:val="0050575C"/>
    <w:rsid w:val="00511396"/>
    <w:rsid w:val="00515FD3"/>
    <w:rsid w:val="00525C87"/>
    <w:rsid w:val="005367C7"/>
    <w:rsid w:val="00552825"/>
    <w:rsid w:val="0058309A"/>
    <w:rsid w:val="00593711"/>
    <w:rsid w:val="005B3B5A"/>
    <w:rsid w:val="005C773F"/>
    <w:rsid w:val="005E2C91"/>
    <w:rsid w:val="005F0835"/>
    <w:rsid w:val="00604806"/>
    <w:rsid w:val="006052E0"/>
    <w:rsid w:val="006447F6"/>
    <w:rsid w:val="006614D7"/>
    <w:rsid w:val="00671A7A"/>
    <w:rsid w:val="00681345"/>
    <w:rsid w:val="006967C8"/>
    <w:rsid w:val="006A7275"/>
    <w:rsid w:val="006B531A"/>
    <w:rsid w:val="006B5B40"/>
    <w:rsid w:val="006D2E19"/>
    <w:rsid w:val="006D4E48"/>
    <w:rsid w:val="006E08D2"/>
    <w:rsid w:val="00721360"/>
    <w:rsid w:val="00721821"/>
    <w:rsid w:val="00725AAD"/>
    <w:rsid w:val="00727566"/>
    <w:rsid w:val="00752178"/>
    <w:rsid w:val="007535A3"/>
    <w:rsid w:val="00757371"/>
    <w:rsid w:val="007602EF"/>
    <w:rsid w:val="007815A5"/>
    <w:rsid w:val="0078646E"/>
    <w:rsid w:val="00794175"/>
    <w:rsid w:val="007A42EB"/>
    <w:rsid w:val="007A6A3D"/>
    <w:rsid w:val="007C4FC6"/>
    <w:rsid w:val="007C7D0B"/>
    <w:rsid w:val="007E1A22"/>
    <w:rsid w:val="00802039"/>
    <w:rsid w:val="00803F8E"/>
    <w:rsid w:val="00811927"/>
    <w:rsid w:val="00817EAD"/>
    <w:rsid w:val="00855FDF"/>
    <w:rsid w:val="00866E64"/>
    <w:rsid w:val="00875337"/>
    <w:rsid w:val="00897DC9"/>
    <w:rsid w:val="008A76E6"/>
    <w:rsid w:val="008C5772"/>
    <w:rsid w:val="008C5804"/>
    <w:rsid w:val="008D3309"/>
    <w:rsid w:val="008E59E8"/>
    <w:rsid w:val="008F0B8A"/>
    <w:rsid w:val="00900EC3"/>
    <w:rsid w:val="00902CB6"/>
    <w:rsid w:val="009223A7"/>
    <w:rsid w:val="00970762"/>
    <w:rsid w:val="00997D13"/>
    <w:rsid w:val="009B0F85"/>
    <w:rsid w:val="009B779A"/>
    <w:rsid w:val="009D6987"/>
    <w:rsid w:val="009F33F7"/>
    <w:rsid w:val="00A06720"/>
    <w:rsid w:val="00A10B91"/>
    <w:rsid w:val="00A11877"/>
    <w:rsid w:val="00A158B8"/>
    <w:rsid w:val="00A34B60"/>
    <w:rsid w:val="00A42958"/>
    <w:rsid w:val="00A75CBD"/>
    <w:rsid w:val="00A95BBC"/>
    <w:rsid w:val="00A96516"/>
    <w:rsid w:val="00AA4219"/>
    <w:rsid w:val="00AB08E1"/>
    <w:rsid w:val="00AB28CA"/>
    <w:rsid w:val="00B05029"/>
    <w:rsid w:val="00B21458"/>
    <w:rsid w:val="00B22242"/>
    <w:rsid w:val="00B25385"/>
    <w:rsid w:val="00B3204C"/>
    <w:rsid w:val="00B33819"/>
    <w:rsid w:val="00B3506C"/>
    <w:rsid w:val="00B61B05"/>
    <w:rsid w:val="00B76211"/>
    <w:rsid w:val="00B80314"/>
    <w:rsid w:val="00B86BC9"/>
    <w:rsid w:val="00B905DD"/>
    <w:rsid w:val="00B96D3B"/>
    <w:rsid w:val="00BB0A84"/>
    <w:rsid w:val="00BB2ED9"/>
    <w:rsid w:val="00BE51DC"/>
    <w:rsid w:val="00BE7F0D"/>
    <w:rsid w:val="00BF0F50"/>
    <w:rsid w:val="00C033B3"/>
    <w:rsid w:val="00C25597"/>
    <w:rsid w:val="00C57322"/>
    <w:rsid w:val="00C77761"/>
    <w:rsid w:val="00C90F71"/>
    <w:rsid w:val="00C97162"/>
    <w:rsid w:val="00CB26AA"/>
    <w:rsid w:val="00CC6364"/>
    <w:rsid w:val="00CD570C"/>
    <w:rsid w:val="00CE0024"/>
    <w:rsid w:val="00CF245B"/>
    <w:rsid w:val="00D00078"/>
    <w:rsid w:val="00D003FB"/>
    <w:rsid w:val="00D22F56"/>
    <w:rsid w:val="00D37450"/>
    <w:rsid w:val="00D55E14"/>
    <w:rsid w:val="00D815D5"/>
    <w:rsid w:val="00D844B4"/>
    <w:rsid w:val="00D9580F"/>
    <w:rsid w:val="00DB6F17"/>
    <w:rsid w:val="00DF18D3"/>
    <w:rsid w:val="00E07310"/>
    <w:rsid w:val="00E11453"/>
    <w:rsid w:val="00E15697"/>
    <w:rsid w:val="00E40AE3"/>
    <w:rsid w:val="00E50E30"/>
    <w:rsid w:val="00E55A7C"/>
    <w:rsid w:val="00E70F28"/>
    <w:rsid w:val="00E734D8"/>
    <w:rsid w:val="00E819A4"/>
    <w:rsid w:val="00E81D79"/>
    <w:rsid w:val="00E96081"/>
    <w:rsid w:val="00EA348B"/>
    <w:rsid w:val="00EA5BB0"/>
    <w:rsid w:val="00EE0269"/>
    <w:rsid w:val="00EF4E64"/>
    <w:rsid w:val="00EF79B6"/>
    <w:rsid w:val="00F01D3F"/>
    <w:rsid w:val="00F10F2D"/>
    <w:rsid w:val="00F23B8E"/>
    <w:rsid w:val="00F26B33"/>
    <w:rsid w:val="00F3179C"/>
    <w:rsid w:val="00F377E3"/>
    <w:rsid w:val="00F4591E"/>
    <w:rsid w:val="00F66815"/>
    <w:rsid w:val="00F714BD"/>
    <w:rsid w:val="00F761FA"/>
    <w:rsid w:val="00FB3B44"/>
    <w:rsid w:val="00FF1CC1"/>
    <w:rsid w:val="00FF6B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FB3818"/>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nhideWhenUsed/>
    <w:qFormat/>
    <w:rPr>
      <w:b/>
      <w:bCs/>
    </w:rPr>
  </w:style>
  <w:style w:type="character" w:styleId="ae">
    <w:name w:val="Strong"/>
    <w:basedOn w:val="a0"/>
    <w:uiPriority w:val="22"/>
    <w:qFormat/>
    <w:rPr>
      <w:b/>
      <w:bCs/>
    </w:rPr>
  </w:style>
  <w:style w:type="character" w:styleId="af">
    <w:name w:val="Emphasis"/>
    <w:basedOn w:val="a0"/>
    <w:uiPriority w:val="20"/>
    <w:qFormat/>
    <w:rPr>
      <w:i/>
      <w:iCs/>
    </w:rPr>
  </w:style>
  <w:style w:type="character" w:styleId="af0">
    <w:name w:val="annotation reference"/>
    <w:basedOn w:val="a0"/>
    <w:uiPriority w:val="99"/>
    <w:semiHidden/>
    <w:unhideWhenUsed/>
    <w:rsid w:val="00211A1D"/>
    <w:rPr>
      <w:sz w:val="16"/>
      <w:szCs w:val="16"/>
    </w:rPr>
  </w:style>
  <w:style w:type="paragraph" w:styleId="af1">
    <w:name w:val="annotation text"/>
    <w:basedOn w:val="a"/>
    <w:link w:val="Char4"/>
    <w:uiPriority w:val="99"/>
    <w:semiHidden/>
    <w:unhideWhenUsed/>
    <w:rsid w:val="00211A1D"/>
    <w:pPr>
      <w:spacing w:line="240" w:lineRule="auto"/>
    </w:pPr>
  </w:style>
  <w:style w:type="character" w:customStyle="1" w:styleId="Char4">
    <w:name w:val="메모 텍스트 Char"/>
    <w:basedOn w:val="a0"/>
    <w:link w:val="af1"/>
    <w:uiPriority w:val="99"/>
    <w:semiHidden/>
    <w:rsid w:val="00211A1D"/>
    <w:rPr>
      <w:rFonts w:ascii="Times New Roman" w:eastAsia="바탕" w:hAnsi="Times New Roman"/>
      <w:lang w:val="en-GB" w:eastAsia="en-US"/>
    </w:rPr>
  </w:style>
  <w:style w:type="paragraph" w:styleId="af2">
    <w:name w:val="annotation subject"/>
    <w:basedOn w:val="af1"/>
    <w:next w:val="af1"/>
    <w:link w:val="Char5"/>
    <w:uiPriority w:val="99"/>
    <w:semiHidden/>
    <w:unhideWhenUsed/>
    <w:rsid w:val="00211A1D"/>
    <w:rPr>
      <w:b/>
      <w:bCs/>
    </w:rPr>
  </w:style>
  <w:style w:type="character" w:customStyle="1" w:styleId="Char5">
    <w:name w:val="메모 주제 Char"/>
    <w:basedOn w:val="Char4"/>
    <w:link w:val="af2"/>
    <w:uiPriority w:val="99"/>
    <w:semiHidden/>
    <w:rsid w:val="00211A1D"/>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899726-E6CD-4556-B199-70AF5DD0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3105</Words>
  <Characters>17703</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6</cp:revision>
  <dcterms:created xsi:type="dcterms:W3CDTF">2021-04-12T03:48:00Z</dcterms:created>
  <dcterms:modified xsi:type="dcterms:W3CDTF">2021-04-12T09:04:00Z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_NewReviewCycle">
    <vt:lpwstr/>
  </property>
</Properties>
</file>